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11F" w:rsidRPr="00C25DD3" w:rsidRDefault="00F9595D" w:rsidP="0027311F">
      <w:pPr>
        <w:pStyle w:val="-1"/>
        <w:wordWrap w:val="0"/>
      </w:pPr>
      <w:r w:rsidRPr="00C25DD3">
        <w:rPr>
          <w:rFonts w:cs="굴림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185420</wp:posOffset>
            </wp:positionV>
            <wp:extent cx="2209800" cy="514350"/>
            <wp:effectExtent l="0" t="0" r="0" b="0"/>
            <wp:wrapNone/>
            <wp:docPr id="856" name="그림 16" descr="설명: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6" descr="설명: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11F" w:rsidRPr="00C25DD3" w:rsidRDefault="0027311F" w:rsidP="0027311F">
      <w:pPr>
        <w:pStyle w:val="-1"/>
        <w:wordWrap w:val="0"/>
      </w:pPr>
    </w:p>
    <w:p w:rsidR="0027311F" w:rsidRPr="00C25DD3" w:rsidRDefault="0027311F" w:rsidP="0027311F">
      <w:pPr>
        <w:pStyle w:val="-1"/>
        <w:wordWrap w:val="0"/>
      </w:pPr>
    </w:p>
    <w:p w:rsidR="007E3449" w:rsidRPr="00C25DD3" w:rsidRDefault="00FA23A8" w:rsidP="007E3449">
      <w:pPr>
        <w:pStyle w:val="-1"/>
        <w:wordWrap w:val="0"/>
        <w:rPr>
          <w:sz w:val="32"/>
        </w:rPr>
      </w:pPr>
      <w:r w:rsidRPr="00C25DD3">
        <w:rPr>
          <w:sz w:val="32"/>
        </w:rPr>
        <w:fldChar w:fldCharType="begin"/>
      </w:r>
      <w:r w:rsidRPr="00C25DD3">
        <w:rPr>
          <w:sz w:val="32"/>
        </w:rPr>
        <w:instrText xml:space="preserve"> SUBJECT   \* MERGEFORMAT </w:instrText>
      </w:r>
      <w:r w:rsidRPr="00C25DD3">
        <w:rPr>
          <w:sz w:val="32"/>
        </w:rPr>
        <w:fldChar w:fldCharType="separate"/>
      </w:r>
      <w:r w:rsidRPr="00C25DD3">
        <w:rPr>
          <w:sz w:val="32"/>
        </w:rPr>
        <w:fldChar w:fldCharType="begin"/>
      </w:r>
      <w:r w:rsidRPr="00C25DD3">
        <w:rPr>
          <w:sz w:val="32"/>
        </w:rPr>
        <w:instrText xml:space="preserve"> SUBJECT   \* MERGEFORMAT </w:instrText>
      </w:r>
      <w:r w:rsidRPr="00C25DD3">
        <w:rPr>
          <w:sz w:val="32"/>
        </w:rPr>
        <w:fldChar w:fldCharType="separate"/>
      </w:r>
      <w:r w:rsidRPr="00C25DD3">
        <w:rPr>
          <w:rFonts w:hint="eastAsia"/>
          <w:sz w:val="32"/>
        </w:rPr>
        <w:t>행정심판 허브시스템 구축</w:t>
      </w:r>
      <w:r w:rsidRPr="00C25DD3">
        <w:rPr>
          <w:sz w:val="32"/>
        </w:rPr>
        <w:fldChar w:fldCharType="end"/>
      </w:r>
      <w:r w:rsidRPr="00C25DD3">
        <w:rPr>
          <w:rFonts w:hint="eastAsia"/>
          <w:sz w:val="32"/>
        </w:rPr>
        <w:t xml:space="preserve"> </w:t>
      </w:r>
      <w:r w:rsidR="000F7B6C" w:rsidRPr="00C25DD3">
        <w:rPr>
          <w:sz w:val="32"/>
        </w:rPr>
        <w:t>3</w:t>
      </w:r>
      <w:r w:rsidRPr="00C25DD3">
        <w:rPr>
          <w:rFonts w:hint="eastAsia"/>
          <w:sz w:val="32"/>
        </w:rPr>
        <w:t xml:space="preserve">단계 </w:t>
      </w:r>
      <w:r w:rsidRPr="00C25DD3">
        <w:rPr>
          <w:sz w:val="32"/>
        </w:rPr>
        <w:fldChar w:fldCharType="end"/>
      </w:r>
    </w:p>
    <w:p w:rsidR="00FA23A8" w:rsidRPr="00C25DD3" w:rsidRDefault="00FA23A8" w:rsidP="007E3449">
      <w:pPr>
        <w:pStyle w:val="-1"/>
        <w:wordWrap w:val="0"/>
      </w:pPr>
    </w:p>
    <w:p w:rsidR="0027311F" w:rsidRPr="00C25DD3" w:rsidRDefault="0027311F" w:rsidP="0027311F">
      <w:pPr>
        <w:pStyle w:val="-1"/>
        <w:wordWrap w:val="0"/>
      </w:pPr>
    </w:p>
    <w:p w:rsidR="0027311F" w:rsidRPr="00C25DD3" w:rsidRDefault="00337D8E" w:rsidP="0027311F">
      <w:pPr>
        <w:pStyle w:val="-2"/>
        <w:wordWrap w:val="0"/>
      </w:pPr>
      <w:r w:rsidRPr="00C25DD3">
        <w:rPr>
          <w:rFonts w:hint="eastAsia"/>
        </w:rPr>
        <w:t>아키텍처 설계서</w:t>
      </w:r>
      <w:r w:rsidR="0027311F" w:rsidRPr="00C25DD3">
        <w:fldChar w:fldCharType="begin"/>
      </w:r>
      <w:r w:rsidR="0027311F" w:rsidRPr="00C25DD3">
        <w:instrText xml:space="preserve"> </w:instrText>
      </w:r>
      <w:r w:rsidR="0027311F" w:rsidRPr="00C25DD3">
        <w:fldChar w:fldCharType="begin"/>
      </w:r>
      <w:r w:rsidR="0027311F" w:rsidRPr="00C25DD3">
        <w:instrText xml:space="preserve"> </w:instrText>
      </w:r>
      <w:r w:rsidR="0027311F" w:rsidRPr="00C25DD3">
        <w:fldChar w:fldCharType="begin"/>
      </w:r>
      <w:r w:rsidR="0027311F" w:rsidRPr="00C25DD3">
        <w:instrText xml:space="preserve">  </w:instrText>
      </w:r>
      <w:r w:rsidR="0027311F" w:rsidRPr="00C25DD3">
        <w:fldChar w:fldCharType="end"/>
      </w:r>
      <w:r w:rsidR="0027311F" w:rsidRPr="00C25DD3">
        <w:instrText xml:space="preserve"> </w:instrText>
      </w:r>
      <w:r w:rsidR="0027311F" w:rsidRPr="00C25DD3">
        <w:fldChar w:fldCharType="end"/>
      </w:r>
      <w:r w:rsidR="00823F5C">
        <w:fldChar w:fldCharType="begin"/>
      </w:r>
      <w:r w:rsidR="00823F5C">
        <w:instrText xml:space="preserve"> TITLE  \* MERGEFORMAT </w:instrText>
      </w:r>
      <w:r w:rsidR="00823F5C">
        <w:fldChar w:fldCharType="separate"/>
      </w:r>
      <w:r w:rsidR="00D87D1A" w:rsidRPr="00C25DD3">
        <w:instrText>총괄테스트 계획서</w:instrText>
      </w:r>
      <w:r w:rsidR="00823F5C">
        <w:fldChar w:fldCharType="end"/>
      </w:r>
      <w:r w:rsidR="0027311F" w:rsidRPr="00C25DD3">
        <w:instrText xml:space="preserve"> </w:instrText>
      </w:r>
      <w:r w:rsidR="0027311F" w:rsidRPr="00C25DD3">
        <w:fldChar w:fldCharType="end"/>
      </w:r>
    </w:p>
    <w:tbl>
      <w:tblPr>
        <w:tblW w:w="0" w:type="auto"/>
        <w:jc w:val="righ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</w:tblGrid>
      <w:tr w:rsidR="0027311F" w:rsidRPr="00C25DD3" w:rsidTr="00C24A66">
        <w:trPr>
          <w:jc w:val="right"/>
        </w:trPr>
        <w:tc>
          <w:tcPr>
            <w:tcW w:w="3960" w:type="dxa"/>
            <w:vAlign w:val="center"/>
          </w:tcPr>
          <w:p w:rsidR="0027311F" w:rsidRPr="00C25DD3" w:rsidRDefault="0027311F" w:rsidP="00C24A66">
            <w:pPr>
              <w:wordWrap w:val="0"/>
              <w:jc w:val="right"/>
              <w:rPr>
                <w:rFonts w:hAnsi="바탕체"/>
                <w:b/>
                <w:sz w:val="28"/>
                <w:szCs w:val="28"/>
              </w:rPr>
            </w:pPr>
          </w:p>
        </w:tc>
      </w:tr>
    </w:tbl>
    <w:p w:rsidR="0027311F" w:rsidRPr="00C25DD3" w:rsidRDefault="0027311F" w:rsidP="0027311F">
      <w:pPr>
        <w:pStyle w:val="-3"/>
        <w:wordWrap w:val="0"/>
        <w:rPr>
          <w:rFonts w:hAnsi="바탕체"/>
        </w:rPr>
      </w:pPr>
    </w:p>
    <w:p w:rsidR="00FA7D41" w:rsidRPr="00C25DD3" w:rsidRDefault="00566C2D" w:rsidP="0027311F">
      <w:pPr>
        <w:pStyle w:val="-4"/>
        <w:wordWrap w:val="0"/>
        <w:rPr>
          <w:sz w:val="40"/>
        </w:rPr>
      </w:pPr>
      <w:r w:rsidRPr="00C25DD3">
        <w:rPr>
          <w:rFonts w:hint="eastAsia"/>
          <w:sz w:val="40"/>
        </w:rPr>
        <w:t>SP</w:t>
      </w:r>
      <w:r w:rsidR="00D43763" w:rsidRPr="00C25DD3">
        <w:rPr>
          <w:rFonts w:hint="eastAsia"/>
          <w:sz w:val="40"/>
        </w:rPr>
        <w:t>C</w:t>
      </w:r>
      <w:r w:rsidR="00FA7D41" w:rsidRPr="00C25DD3">
        <w:rPr>
          <w:sz w:val="40"/>
        </w:rPr>
        <w:t>-</w:t>
      </w:r>
      <w:r w:rsidR="00D43763" w:rsidRPr="00C25DD3">
        <w:rPr>
          <w:sz w:val="40"/>
        </w:rPr>
        <w:t>DE</w:t>
      </w:r>
      <w:r w:rsidR="00FA7D41" w:rsidRPr="00C25DD3">
        <w:rPr>
          <w:sz w:val="40"/>
        </w:rPr>
        <w:t>-0</w:t>
      </w:r>
      <w:r w:rsidR="00D43763" w:rsidRPr="00C25DD3">
        <w:rPr>
          <w:sz w:val="40"/>
        </w:rPr>
        <w:t>9</w:t>
      </w:r>
    </w:p>
    <w:p w:rsidR="0027311F" w:rsidRPr="00C25DD3" w:rsidRDefault="0027311F" w:rsidP="0027311F">
      <w:pPr>
        <w:pStyle w:val="-4"/>
        <w:wordWrap w:val="0"/>
        <w:rPr>
          <w:bCs/>
        </w:rPr>
      </w:pPr>
      <w:r w:rsidRPr="00C25DD3">
        <w:rPr>
          <w:bCs/>
          <w:szCs w:val="28"/>
        </w:rPr>
        <w:fldChar w:fldCharType="begin"/>
      </w:r>
      <w:r w:rsidRPr="00C25DD3">
        <w:rPr>
          <w:bCs/>
          <w:szCs w:val="28"/>
        </w:rPr>
        <w:instrText xml:space="preserve"> DOCPROPERTY  Category  \* MERGEFORMAT </w:instrText>
      </w:r>
      <w:r w:rsidRPr="00C25DD3">
        <w:rPr>
          <w:bCs/>
          <w:szCs w:val="28"/>
        </w:rPr>
        <w:fldChar w:fldCharType="separate"/>
      </w:r>
      <w:r w:rsidR="00D87D1A" w:rsidRPr="00C25DD3">
        <w:rPr>
          <w:bCs/>
          <w:szCs w:val="28"/>
        </w:rPr>
        <w:t xml:space="preserve">Ver. </w:t>
      </w:r>
      <w:r w:rsidR="000F7B6C" w:rsidRPr="00C25DD3">
        <w:rPr>
          <w:bCs/>
          <w:szCs w:val="28"/>
        </w:rPr>
        <w:t>3</w:t>
      </w:r>
      <w:r w:rsidR="00D87D1A" w:rsidRPr="00C25DD3">
        <w:rPr>
          <w:bCs/>
          <w:szCs w:val="28"/>
        </w:rPr>
        <w:t>.</w:t>
      </w:r>
      <w:r w:rsidR="005E4408" w:rsidRPr="00C25DD3">
        <w:rPr>
          <w:rFonts w:hint="eastAsia"/>
          <w:bCs/>
          <w:szCs w:val="28"/>
        </w:rPr>
        <w:t>0</w:t>
      </w:r>
      <w:r w:rsidRPr="00C25DD3">
        <w:rPr>
          <w:bCs/>
          <w:szCs w:val="28"/>
        </w:rPr>
        <w:fldChar w:fldCharType="end"/>
      </w:r>
    </w:p>
    <w:p w:rsidR="0027311F" w:rsidRPr="00C25DD3" w:rsidRDefault="0027311F" w:rsidP="0027311F">
      <w:pPr>
        <w:pStyle w:val="-4"/>
        <w:wordWrap w:val="0"/>
      </w:pPr>
    </w:p>
    <w:p w:rsidR="0027311F" w:rsidRPr="00C25DD3" w:rsidRDefault="0027311F" w:rsidP="0027311F">
      <w:pPr>
        <w:pStyle w:val="-4"/>
        <w:wordWrap w:val="0"/>
      </w:pPr>
    </w:p>
    <w:tbl>
      <w:tblPr>
        <w:tblW w:w="0" w:type="auto"/>
        <w:jc w:val="righ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9"/>
        <w:gridCol w:w="3311"/>
      </w:tblGrid>
      <w:tr w:rsidR="007E3449" w:rsidRPr="00C25DD3" w:rsidTr="000E6070">
        <w:trPr>
          <w:jc w:val="right"/>
        </w:trPr>
        <w:tc>
          <w:tcPr>
            <w:tcW w:w="3169" w:type="dxa"/>
            <w:vAlign w:val="center"/>
          </w:tcPr>
          <w:p w:rsidR="007E3449" w:rsidRPr="00C25DD3" w:rsidRDefault="007E3449" w:rsidP="005E48DF">
            <w:pPr>
              <w:wordWrap w:val="0"/>
              <w:jc w:val="right"/>
              <w:rPr>
                <w:rFonts w:hAnsi="바탕체"/>
                <w:b/>
                <w:sz w:val="28"/>
                <w:szCs w:val="28"/>
              </w:rPr>
            </w:pPr>
            <w:r w:rsidRPr="00C25DD3">
              <w:rPr>
                <w:rFonts w:hAnsi="바탕체" w:hint="eastAsia"/>
                <w:b/>
                <w:sz w:val="28"/>
                <w:szCs w:val="28"/>
              </w:rPr>
              <w:t>시스템명:</w:t>
            </w:r>
          </w:p>
        </w:tc>
        <w:tc>
          <w:tcPr>
            <w:tcW w:w="3311" w:type="dxa"/>
            <w:vAlign w:val="center"/>
          </w:tcPr>
          <w:p w:rsidR="007E3449" w:rsidRPr="00C25DD3" w:rsidRDefault="007531D0" w:rsidP="00522AA2">
            <w:pPr>
              <w:wordWrap w:val="0"/>
              <w:rPr>
                <w:rFonts w:hAnsi="바탕체"/>
                <w:b/>
                <w:sz w:val="28"/>
                <w:szCs w:val="28"/>
              </w:rPr>
            </w:pPr>
            <w:r w:rsidRPr="00C25DD3">
              <w:rPr>
                <w:rFonts w:hAnsi="바탕체" w:hint="eastAsia"/>
                <w:b/>
                <w:sz w:val="28"/>
                <w:szCs w:val="28"/>
              </w:rPr>
              <w:t>공통</w:t>
            </w:r>
            <w:r w:rsidR="00522AA2" w:rsidRPr="00C25DD3">
              <w:rPr>
                <w:rFonts w:hAnsi="바탕체" w:hint="eastAsia"/>
                <w:b/>
                <w:sz w:val="28"/>
                <w:szCs w:val="28"/>
              </w:rPr>
              <w:t>/연계</w:t>
            </w:r>
          </w:p>
        </w:tc>
      </w:tr>
      <w:tr w:rsidR="007E3449" w:rsidRPr="00C25DD3" w:rsidTr="000E6070">
        <w:trPr>
          <w:jc w:val="right"/>
        </w:trPr>
        <w:tc>
          <w:tcPr>
            <w:tcW w:w="3169" w:type="dxa"/>
            <w:vAlign w:val="center"/>
          </w:tcPr>
          <w:p w:rsidR="007E3449" w:rsidRPr="00C25DD3" w:rsidRDefault="00121A5A" w:rsidP="005E48DF">
            <w:pPr>
              <w:wordWrap w:val="0"/>
              <w:jc w:val="right"/>
              <w:rPr>
                <w:rFonts w:hAnsi="바탕체"/>
                <w:b/>
                <w:sz w:val="28"/>
                <w:szCs w:val="28"/>
              </w:rPr>
            </w:pPr>
            <w:r w:rsidRPr="00C25DD3">
              <w:rPr>
                <w:rFonts w:hAnsi="바탕체" w:hint="eastAsia"/>
                <w:b/>
                <w:sz w:val="28"/>
                <w:szCs w:val="28"/>
              </w:rPr>
              <w:t>업무</w:t>
            </w:r>
            <w:r w:rsidR="007E3449" w:rsidRPr="00C25DD3">
              <w:rPr>
                <w:rFonts w:hAnsi="바탕체" w:hint="eastAsia"/>
                <w:b/>
                <w:sz w:val="28"/>
                <w:szCs w:val="28"/>
              </w:rPr>
              <w:t>명:</w:t>
            </w:r>
          </w:p>
        </w:tc>
        <w:tc>
          <w:tcPr>
            <w:tcW w:w="3311" w:type="dxa"/>
            <w:vAlign w:val="center"/>
          </w:tcPr>
          <w:p w:rsidR="007E3449" w:rsidRPr="00C25DD3" w:rsidRDefault="00121A5A" w:rsidP="005E48DF">
            <w:pPr>
              <w:wordWrap w:val="0"/>
              <w:rPr>
                <w:rFonts w:hAnsi="바탕체"/>
                <w:b/>
                <w:sz w:val="28"/>
                <w:szCs w:val="28"/>
              </w:rPr>
            </w:pPr>
            <w:r w:rsidRPr="00C25DD3">
              <w:rPr>
                <w:rFonts w:hAnsi="바탕체" w:hint="eastAsia"/>
                <w:b/>
                <w:sz w:val="28"/>
                <w:szCs w:val="28"/>
              </w:rPr>
              <w:t>아키텍처</w:t>
            </w:r>
          </w:p>
        </w:tc>
      </w:tr>
      <w:tr w:rsidR="007316D0" w:rsidRPr="00C25DD3" w:rsidTr="000E6070">
        <w:trPr>
          <w:jc w:val="right"/>
        </w:trPr>
        <w:tc>
          <w:tcPr>
            <w:tcW w:w="3169" w:type="dxa"/>
            <w:vAlign w:val="center"/>
          </w:tcPr>
          <w:p w:rsidR="007316D0" w:rsidRPr="00C25DD3" w:rsidRDefault="007316D0" w:rsidP="00C32A17">
            <w:pPr>
              <w:wordWrap w:val="0"/>
              <w:jc w:val="right"/>
              <w:rPr>
                <w:rFonts w:hAnsi="바탕체"/>
                <w:b/>
                <w:sz w:val="28"/>
                <w:szCs w:val="28"/>
              </w:rPr>
            </w:pPr>
          </w:p>
        </w:tc>
        <w:tc>
          <w:tcPr>
            <w:tcW w:w="3311" w:type="dxa"/>
            <w:vAlign w:val="center"/>
          </w:tcPr>
          <w:p w:rsidR="007316D0" w:rsidRPr="00C25DD3" w:rsidRDefault="007316D0" w:rsidP="00C32A17">
            <w:pPr>
              <w:wordWrap w:val="0"/>
              <w:rPr>
                <w:rFonts w:hAnsi="바탕체"/>
                <w:b/>
                <w:sz w:val="28"/>
                <w:szCs w:val="28"/>
              </w:rPr>
            </w:pPr>
          </w:p>
        </w:tc>
      </w:tr>
    </w:tbl>
    <w:p w:rsidR="0027311F" w:rsidRPr="00C25DD3" w:rsidRDefault="0027311F" w:rsidP="0027311F">
      <w:pPr>
        <w:pStyle w:val="-4"/>
        <w:wordWrap w:val="0"/>
      </w:pPr>
    </w:p>
    <w:p w:rsidR="00245F02" w:rsidRPr="00C25DD3" w:rsidRDefault="00245F02" w:rsidP="0027311F">
      <w:pPr>
        <w:pStyle w:val="-4"/>
        <w:wordWrap w:val="0"/>
      </w:pPr>
    </w:p>
    <w:p w:rsidR="00245F02" w:rsidRPr="00C25DD3" w:rsidRDefault="00245F02" w:rsidP="0027311F">
      <w:pPr>
        <w:pStyle w:val="-4"/>
        <w:wordWrap w:val="0"/>
      </w:pPr>
    </w:p>
    <w:p w:rsidR="00245F02" w:rsidRPr="00C25DD3" w:rsidRDefault="00245F02" w:rsidP="0027311F">
      <w:pPr>
        <w:pStyle w:val="-4"/>
        <w:wordWrap w:val="0"/>
      </w:pPr>
    </w:p>
    <w:tbl>
      <w:tblPr>
        <w:tblW w:w="9439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91"/>
        <w:gridCol w:w="4548"/>
      </w:tblGrid>
      <w:tr w:rsidR="0027311F" w:rsidRPr="00C25DD3" w:rsidTr="00C24A66">
        <w:trPr>
          <w:trHeight w:val="670"/>
          <w:jc w:val="center"/>
        </w:trPr>
        <w:tc>
          <w:tcPr>
            <w:tcW w:w="4891" w:type="dxa"/>
          </w:tcPr>
          <w:p w:rsidR="0027311F" w:rsidRPr="00C25DD3" w:rsidRDefault="0027311F" w:rsidP="000E6070">
            <w:pPr>
              <w:tabs>
                <w:tab w:val="left" w:pos="2200"/>
              </w:tabs>
              <w:wordWrap w:val="0"/>
              <w:jc w:val="left"/>
              <w:rPr>
                <w:rFonts w:hAnsi="바탕체"/>
                <w:b/>
                <w:sz w:val="26"/>
                <w:szCs w:val="26"/>
              </w:rPr>
            </w:pPr>
          </w:p>
        </w:tc>
        <w:tc>
          <w:tcPr>
            <w:tcW w:w="4547" w:type="dxa"/>
            <w:tcBorders>
              <w:left w:val="nil"/>
            </w:tcBorders>
            <w:vAlign w:val="bottom"/>
          </w:tcPr>
          <w:p w:rsidR="0027311F" w:rsidRPr="00C25DD3" w:rsidRDefault="000F7B6C" w:rsidP="00FA23A8">
            <w:pPr>
              <w:pStyle w:val="-3"/>
              <w:wordWrap w:val="0"/>
              <w:ind w:firstLineChars="300" w:firstLine="781"/>
              <w:jc w:val="left"/>
              <w:rPr>
                <w:rFonts w:hAnsi="바탕체"/>
                <w:sz w:val="26"/>
                <w:szCs w:val="26"/>
              </w:rPr>
            </w:pPr>
            <w:r w:rsidRPr="00C25DD3">
              <w:rPr>
                <w:rFonts w:hAnsi="바탕체"/>
                <w:noProof/>
                <w:sz w:val="26"/>
                <w:szCs w:val="26"/>
              </w:rPr>
              <w:drawing>
                <wp:inline distT="0" distB="0" distL="0" distR="0" wp14:anchorId="4230B0F1" wp14:editId="6100E298">
                  <wp:extent cx="2152650" cy="338486"/>
                  <wp:effectExtent l="0" t="0" r="0" b="4445"/>
                  <wp:docPr id="49" name="그림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진두마크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338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11F" w:rsidRPr="00C25DD3" w:rsidTr="00C24A66">
        <w:trPr>
          <w:trHeight w:val="4336"/>
          <w:jc w:val="center"/>
        </w:trPr>
        <w:tc>
          <w:tcPr>
            <w:tcW w:w="9439" w:type="dxa"/>
            <w:gridSpan w:val="2"/>
            <w:vAlign w:val="bottom"/>
          </w:tcPr>
          <w:p w:rsidR="006F1CB5" w:rsidRPr="00C25DD3" w:rsidRDefault="006F1CB5" w:rsidP="006F1CB5">
            <w:pPr>
              <w:wordWrap w:val="0"/>
              <w:jc w:val="center"/>
              <w:rPr>
                <w:rFonts w:hAnsi="바탕체"/>
                <w:b/>
                <w:sz w:val="24"/>
                <w:szCs w:val="24"/>
              </w:rPr>
            </w:pPr>
            <w:r w:rsidRPr="00C25DD3">
              <w:rPr>
                <w:rFonts w:hAnsi="바탕체" w:hint="eastAsia"/>
                <w:b/>
                <w:sz w:val="24"/>
                <w:szCs w:val="24"/>
              </w:rPr>
              <w:t>Copyright © 201</w:t>
            </w:r>
            <w:r w:rsidR="000F7B6C" w:rsidRPr="00C25DD3">
              <w:rPr>
                <w:rFonts w:hAnsi="바탕체"/>
                <w:b/>
                <w:sz w:val="24"/>
                <w:szCs w:val="24"/>
              </w:rPr>
              <w:t>5</w:t>
            </w:r>
            <w:r w:rsidRPr="00C25DD3">
              <w:rPr>
                <w:rFonts w:hAnsi="바탕체" w:hint="eastAsia"/>
                <w:b/>
                <w:sz w:val="24"/>
                <w:szCs w:val="24"/>
              </w:rPr>
              <w:t xml:space="preserve"> 국민권익위원회</w:t>
            </w:r>
          </w:p>
          <w:p w:rsidR="0027311F" w:rsidRPr="00C25DD3" w:rsidRDefault="006F1CB5" w:rsidP="006F1CB5">
            <w:pPr>
              <w:wordWrap w:val="0"/>
              <w:jc w:val="center"/>
              <w:rPr>
                <w:rFonts w:hAnsi="바탕체"/>
                <w:vanish/>
                <w:sz w:val="16"/>
                <w:szCs w:val="16"/>
              </w:rPr>
            </w:pPr>
            <w:r w:rsidRPr="00C25DD3">
              <w:rPr>
                <w:rFonts w:hAnsi="바탕체" w:hint="eastAsia"/>
                <w:sz w:val="16"/>
                <w:szCs w:val="16"/>
              </w:rPr>
              <w:t>국민권익위원회의 사전 승인 없이 본 내용의 전부 또는 일부에 대한 복사, 전재, 배포, 사용을 금합니다.</w:t>
            </w:r>
          </w:p>
        </w:tc>
      </w:tr>
    </w:tbl>
    <w:p w:rsidR="0027311F" w:rsidRPr="00C25DD3" w:rsidRDefault="0027311F" w:rsidP="00E50DE1">
      <w:pPr>
        <w:rPr>
          <w:rFonts w:hAnsi="바탕체"/>
        </w:rPr>
      </w:pPr>
    </w:p>
    <w:p w:rsidR="00E50DE1" w:rsidRPr="00C25DD3" w:rsidRDefault="00E50DE1" w:rsidP="00E50DE1">
      <w:pPr>
        <w:pStyle w:val="--"/>
        <w:rPr>
          <w:rFonts w:hAnsi="바탕체"/>
          <w:vanish/>
        </w:rPr>
        <w:sectPr w:rsidR="00E50DE1" w:rsidRPr="00C25DD3" w:rsidSect="00315D2F">
          <w:footerReference w:type="even" r:id="rId10"/>
          <w:footerReference w:type="default" r:id="rId11"/>
          <w:footerReference w:type="first" r:id="rId12"/>
          <w:pgSz w:w="11907" w:h="16840" w:code="9"/>
          <w:pgMar w:top="1701" w:right="1134" w:bottom="1134" w:left="1418" w:header="992" w:footer="851" w:gutter="0"/>
          <w:pgNumType w:start="1"/>
          <w:cols w:space="425"/>
          <w:docGrid w:linePitch="326"/>
        </w:sectPr>
      </w:pPr>
    </w:p>
    <w:p w:rsidR="00ED260E" w:rsidRPr="00C25DD3" w:rsidRDefault="00ED260E" w:rsidP="00ED260E">
      <w:pPr>
        <w:pStyle w:val="--"/>
        <w:rPr>
          <w:rFonts w:hAnsi="바탕체"/>
        </w:rPr>
      </w:pPr>
      <w:r w:rsidRPr="00C25DD3">
        <w:rPr>
          <w:rFonts w:hAnsi="바탕체" w:hint="eastAsia"/>
        </w:rPr>
        <w:lastRenderedPageBreak/>
        <w:t>개 정 이 력</w:t>
      </w:r>
    </w:p>
    <w:p w:rsidR="00ED260E" w:rsidRPr="00C25DD3" w:rsidRDefault="00ED260E" w:rsidP="00ED260E">
      <w:pPr>
        <w:rPr>
          <w:rFonts w:hAnsi="바탕체"/>
        </w:rPr>
      </w:pP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0"/>
        <w:gridCol w:w="1332"/>
        <w:gridCol w:w="1409"/>
        <w:gridCol w:w="3397"/>
        <w:gridCol w:w="1111"/>
        <w:gridCol w:w="1111"/>
      </w:tblGrid>
      <w:tr w:rsidR="00ED260E" w:rsidRPr="00C25DD3" w:rsidTr="00C24A66">
        <w:trPr>
          <w:trHeight w:val="389"/>
          <w:tblHeader/>
        </w:trPr>
        <w:tc>
          <w:tcPr>
            <w:tcW w:w="10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ED260E" w:rsidRPr="00C25DD3" w:rsidRDefault="00ED260E" w:rsidP="00C24A66">
            <w:pPr>
              <w:pStyle w:val="ab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버전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ED260E" w:rsidRPr="00C25DD3" w:rsidRDefault="00ED260E" w:rsidP="00C24A66">
            <w:pPr>
              <w:pStyle w:val="ab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변경일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ED260E" w:rsidRPr="00C25DD3" w:rsidRDefault="00ED260E" w:rsidP="00C24A66">
            <w:pPr>
              <w:pStyle w:val="ab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변경사유</w:t>
            </w:r>
            <w:r w:rsidRPr="00C25DD3">
              <w:rPr>
                <w:rStyle w:val="af1"/>
                <w:rFonts w:hAnsi="바탕체"/>
              </w:rPr>
              <w:footnoteReference w:id="1"/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ED260E" w:rsidRPr="00C25DD3" w:rsidRDefault="00ED260E" w:rsidP="00C24A66">
            <w:pPr>
              <w:pStyle w:val="ab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변경내용</w:t>
            </w:r>
            <w:r w:rsidRPr="00C25DD3">
              <w:rPr>
                <w:rStyle w:val="af1"/>
                <w:rFonts w:hAnsi="바탕체"/>
              </w:rPr>
              <w:footnoteReference w:id="2"/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ED260E" w:rsidRPr="00C25DD3" w:rsidRDefault="00ED260E" w:rsidP="00C24A66">
            <w:pPr>
              <w:pStyle w:val="ab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작성자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ED260E" w:rsidRPr="00C25DD3" w:rsidRDefault="00ED260E" w:rsidP="00C24A66">
            <w:pPr>
              <w:pStyle w:val="ab"/>
              <w:rPr>
                <w:rFonts w:hAnsi="바탕체"/>
              </w:rPr>
            </w:pPr>
            <w:smartTag w:uri="urn:schemas-microsoft-com:office:smarttags" w:element="PersonName">
              <w:smartTag w:uri="urn:schemas:contacts" w:element="Sn">
                <w:r w:rsidRPr="00C25DD3">
                  <w:rPr>
                    <w:rFonts w:hAnsi="바탕체" w:hint="eastAsia"/>
                  </w:rPr>
                  <w:t>승</w:t>
                </w:r>
              </w:smartTag>
              <w:smartTag w:uri="urn:schemas:contacts" w:element="GivenName">
                <w:r w:rsidRPr="00C25DD3">
                  <w:rPr>
                    <w:rFonts w:hAnsi="바탕체" w:hint="eastAsia"/>
                  </w:rPr>
                  <w:t>인자</w:t>
                </w:r>
              </w:smartTag>
            </w:smartTag>
          </w:p>
        </w:tc>
      </w:tr>
      <w:tr w:rsidR="00351DD6" w:rsidRPr="00C25DD3" w:rsidTr="00C24A66">
        <w:trPr>
          <w:trHeight w:val="389"/>
        </w:trPr>
        <w:tc>
          <w:tcPr>
            <w:tcW w:w="1000" w:type="dxa"/>
            <w:vAlign w:val="center"/>
          </w:tcPr>
          <w:p w:rsidR="00351DD6" w:rsidRPr="00C25DD3" w:rsidRDefault="000F7B6C" w:rsidP="004C03FA">
            <w:pPr>
              <w:spacing w:line="240" w:lineRule="auto"/>
              <w:jc w:val="center"/>
              <w:rPr>
                <w:rFonts w:hAnsi="바탕체"/>
                <w:sz w:val="20"/>
                <w:szCs w:val="18"/>
              </w:rPr>
            </w:pPr>
            <w:r w:rsidRPr="00C25DD3">
              <w:rPr>
                <w:rFonts w:hAnsi="바탕체" w:hint="eastAsia"/>
                <w:sz w:val="20"/>
                <w:szCs w:val="18"/>
              </w:rPr>
              <w:t>3</w:t>
            </w:r>
            <w:r w:rsidR="00351DD6" w:rsidRPr="00C25DD3">
              <w:rPr>
                <w:rFonts w:hAnsi="바탕체" w:hint="eastAsia"/>
                <w:sz w:val="20"/>
                <w:szCs w:val="18"/>
              </w:rPr>
              <w:t>.0</w:t>
            </w:r>
          </w:p>
        </w:tc>
        <w:tc>
          <w:tcPr>
            <w:tcW w:w="1332" w:type="dxa"/>
            <w:vAlign w:val="center"/>
          </w:tcPr>
          <w:p w:rsidR="00351DD6" w:rsidRPr="00C25DD3" w:rsidRDefault="000F7B6C" w:rsidP="004C03FA">
            <w:pPr>
              <w:spacing w:line="240" w:lineRule="auto"/>
              <w:rPr>
                <w:rFonts w:hAnsi="바탕체"/>
                <w:sz w:val="20"/>
                <w:szCs w:val="18"/>
              </w:rPr>
            </w:pPr>
            <w:r w:rsidRPr="00C25DD3">
              <w:rPr>
                <w:rFonts w:hAnsi="바탕체" w:hint="eastAsia"/>
                <w:sz w:val="20"/>
                <w:szCs w:val="18"/>
              </w:rPr>
              <w:t>2015</w:t>
            </w:r>
            <w:r w:rsidR="004C03FA" w:rsidRPr="00C25DD3">
              <w:rPr>
                <w:rFonts w:hAnsi="바탕체" w:hint="eastAsia"/>
                <w:sz w:val="20"/>
                <w:szCs w:val="18"/>
              </w:rPr>
              <w:t>.09</w:t>
            </w:r>
            <w:r w:rsidR="00351DD6" w:rsidRPr="00C25DD3">
              <w:rPr>
                <w:rFonts w:hAnsi="바탕체" w:hint="eastAsia"/>
                <w:sz w:val="20"/>
                <w:szCs w:val="18"/>
              </w:rPr>
              <w:t>.</w:t>
            </w:r>
            <w:r w:rsidR="004C03FA" w:rsidRPr="00C25DD3">
              <w:rPr>
                <w:rFonts w:hAnsi="바탕체"/>
                <w:sz w:val="20"/>
                <w:szCs w:val="18"/>
              </w:rPr>
              <w:t>1</w:t>
            </w:r>
            <w:r w:rsidR="006E290A">
              <w:rPr>
                <w:rFonts w:hAnsi="바탕체"/>
                <w:sz w:val="20"/>
                <w:szCs w:val="18"/>
              </w:rPr>
              <w:t>0</w:t>
            </w:r>
          </w:p>
        </w:tc>
        <w:tc>
          <w:tcPr>
            <w:tcW w:w="1409" w:type="dxa"/>
            <w:vAlign w:val="center"/>
          </w:tcPr>
          <w:p w:rsidR="00351DD6" w:rsidRPr="00C25DD3" w:rsidRDefault="00351DD6" w:rsidP="00B00FF1">
            <w:pPr>
              <w:spacing w:line="240" w:lineRule="auto"/>
              <w:rPr>
                <w:rFonts w:hAnsi="바탕체"/>
                <w:sz w:val="20"/>
                <w:szCs w:val="18"/>
              </w:rPr>
            </w:pPr>
            <w:r w:rsidRPr="00C25DD3">
              <w:rPr>
                <w:rFonts w:hAnsi="바탕체" w:hint="eastAsia"/>
                <w:sz w:val="20"/>
                <w:szCs w:val="18"/>
              </w:rPr>
              <w:t>최초작성</w:t>
            </w:r>
          </w:p>
        </w:tc>
        <w:tc>
          <w:tcPr>
            <w:tcW w:w="3397" w:type="dxa"/>
            <w:vAlign w:val="center"/>
          </w:tcPr>
          <w:p w:rsidR="00351DD6" w:rsidRPr="00C25DD3" w:rsidRDefault="00351DD6" w:rsidP="00B00FF1">
            <w:pPr>
              <w:spacing w:line="240" w:lineRule="auto"/>
              <w:rPr>
                <w:rFonts w:hAnsi="바탕체"/>
                <w:sz w:val="20"/>
                <w:szCs w:val="18"/>
              </w:rPr>
            </w:pPr>
            <w:r w:rsidRPr="00C25DD3">
              <w:rPr>
                <w:rFonts w:hAnsi="바탕체" w:hint="eastAsia"/>
                <w:sz w:val="20"/>
                <w:szCs w:val="18"/>
              </w:rPr>
              <w:t>최초작성</w:t>
            </w:r>
          </w:p>
        </w:tc>
        <w:tc>
          <w:tcPr>
            <w:tcW w:w="1111" w:type="dxa"/>
            <w:vAlign w:val="center"/>
          </w:tcPr>
          <w:p w:rsidR="00351DD6" w:rsidRPr="00C25DD3" w:rsidRDefault="00B00FF1" w:rsidP="00B00FF1">
            <w:pPr>
              <w:spacing w:line="240" w:lineRule="auto"/>
              <w:jc w:val="center"/>
              <w:rPr>
                <w:rFonts w:hAnsi="바탕체"/>
                <w:sz w:val="20"/>
                <w:szCs w:val="18"/>
              </w:rPr>
            </w:pPr>
            <w:r w:rsidRPr="00C25DD3">
              <w:rPr>
                <w:rFonts w:hAnsi="바탕체" w:hint="eastAsia"/>
                <w:sz w:val="20"/>
                <w:szCs w:val="18"/>
              </w:rPr>
              <w:t>이창윤</w:t>
            </w:r>
          </w:p>
        </w:tc>
        <w:tc>
          <w:tcPr>
            <w:tcW w:w="1111" w:type="dxa"/>
            <w:vAlign w:val="center"/>
          </w:tcPr>
          <w:p w:rsidR="00351DD6" w:rsidRPr="00C25DD3" w:rsidRDefault="00B00FF1" w:rsidP="00B00FF1">
            <w:pPr>
              <w:spacing w:line="240" w:lineRule="auto"/>
              <w:jc w:val="center"/>
              <w:rPr>
                <w:rFonts w:hAnsi="바탕체"/>
                <w:sz w:val="20"/>
                <w:szCs w:val="18"/>
              </w:rPr>
            </w:pPr>
            <w:r w:rsidRPr="00C25DD3">
              <w:rPr>
                <w:rFonts w:hAnsi="바탕체" w:hint="eastAsia"/>
                <w:sz w:val="20"/>
                <w:szCs w:val="18"/>
              </w:rPr>
              <w:t>김유현</w:t>
            </w: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E50CA7">
            <w:pPr>
              <w:wordWrap w:val="0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21C7">
            <w:pPr>
              <w:wordWrap w:val="0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E50CA7">
            <w:pPr>
              <w:wordWrap w:val="0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75065F" w:rsidRPr="00C25DD3" w:rsidRDefault="0075065F" w:rsidP="00E50CA7">
            <w:pPr>
              <w:wordWrap w:val="0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E50CA7">
            <w:pPr>
              <w:wordWrap w:val="0"/>
              <w:jc w:val="center"/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E50CA7">
            <w:pPr>
              <w:wordWrap w:val="0"/>
              <w:jc w:val="center"/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  <w:tr w:rsidR="00C221C7" w:rsidRPr="00C25DD3" w:rsidTr="00C24A66">
        <w:trPr>
          <w:trHeight w:val="389"/>
        </w:trPr>
        <w:tc>
          <w:tcPr>
            <w:tcW w:w="1000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409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3397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  <w:tc>
          <w:tcPr>
            <w:tcW w:w="1111" w:type="dxa"/>
            <w:vAlign w:val="center"/>
          </w:tcPr>
          <w:p w:rsidR="00C221C7" w:rsidRPr="00C25DD3" w:rsidRDefault="00C221C7" w:rsidP="00C24A66">
            <w:pPr>
              <w:rPr>
                <w:rFonts w:hAnsi="바탕체"/>
                <w:sz w:val="20"/>
                <w:szCs w:val="18"/>
              </w:rPr>
            </w:pPr>
          </w:p>
        </w:tc>
      </w:tr>
    </w:tbl>
    <w:p w:rsidR="00E50DE1" w:rsidRPr="00C25DD3" w:rsidRDefault="00E50DE1" w:rsidP="00E50DE1">
      <w:pPr>
        <w:pStyle w:val="af"/>
        <w:widowControl/>
        <w:wordWrap/>
        <w:rPr>
          <w:rFonts w:hAnsi="바탕체"/>
        </w:rPr>
      </w:pPr>
    </w:p>
    <w:p w:rsidR="008A7C47" w:rsidRPr="00C25DD3" w:rsidRDefault="008A7C47" w:rsidP="00ED1267">
      <w:pPr>
        <w:pStyle w:val="--"/>
        <w:rPr>
          <w:rFonts w:hAnsi="바탕체"/>
        </w:rPr>
      </w:pPr>
      <w:r w:rsidRPr="00C25DD3">
        <w:rPr>
          <w:rFonts w:hAnsi="바탕체"/>
        </w:rPr>
        <w:br w:type="page"/>
      </w:r>
      <w:r w:rsidRPr="00C25DD3">
        <w:rPr>
          <w:rFonts w:hAnsi="바탕체" w:hint="eastAsia"/>
        </w:rPr>
        <w:lastRenderedPageBreak/>
        <w:t>목</w:t>
      </w:r>
      <w:r w:rsidRPr="00C25DD3">
        <w:rPr>
          <w:rFonts w:hAnsi="바탕체"/>
        </w:rPr>
        <w:t xml:space="preserve">   </w:t>
      </w:r>
      <w:r w:rsidRPr="00C25DD3">
        <w:rPr>
          <w:rFonts w:hAnsi="바탕체" w:hint="eastAsia"/>
        </w:rPr>
        <w:t>차</w:t>
      </w:r>
    </w:p>
    <w:p w:rsidR="008A67A9" w:rsidRPr="00C25DD3" w:rsidRDefault="008A67A9" w:rsidP="008A67A9">
      <w:pPr>
        <w:jc w:val="center"/>
        <w:rPr>
          <w:rFonts w:hAnsi="바탕체"/>
        </w:rPr>
      </w:pPr>
    </w:p>
    <w:p w:rsidR="00FC1144" w:rsidRDefault="008A67A9">
      <w:pPr>
        <w:pStyle w:val="15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r w:rsidRPr="00C25DD3">
        <w:rPr>
          <w:rFonts w:hAnsi="바탕체"/>
          <w:b w:val="0"/>
          <w:caps w:val="0"/>
        </w:rPr>
        <w:fldChar w:fldCharType="begin"/>
      </w:r>
      <w:r w:rsidRPr="00C25DD3">
        <w:rPr>
          <w:rFonts w:hAnsi="바탕체"/>
          <w:b w:val="0"/>
          <w:caps w:val="0"/>
        </w:rPr>
        <w:instrText xml:space="preserve"> TOC \o "1-4" \h \z \u </w:instrText>
      </w:r>
      <w:r w:rsidRPr="00C25DD3">
        <w:rPr>
          <w:rFonts w:hAnsi="바탕체"/>
          <w:b w:val="0"/>
          <w:caps w:val="0"/>
        </w:rPr>
        <w:fldChar w:fldCharType="separate"/>
      </w:r>
      <w:hyperlink w:anchor="_Toc429962088" w:history="1">
        <w:r w:rsidR="00FC1144" w:rsidRPr="00D40857">
          <w:rPr>
            <w:rStyle w:val="a9"/>
            <w:rFonts w:hAnsi="바탕체"/>
            <w:noProof/>
          </w:rPr>
          <w:t>1. 개요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_Toc429962088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15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429962089" w:history="1">
        <w:r w:rsidR="00FC1144" w:rsidRPr="00D40857">
          <w:rPr>
            <w:rStyle w:val="a9"/>
            <w:rFonts w:hAnsi="바탕체"/>
            <w:noProof/>
          </w:rPr>
          <w:t>2. SW 아키텍처 설계(내부)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_Toc429962089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090" w:history="1">
        <w:r w:rsidR="00FC1144" w:rsidRPr="00D40857">
          <w:rPr>
            <w:rStyle w:val="a9"/>
            <w:rFonts w:hAnsi="바탕체"/>
            <w:noProof/>
          </w:rPr>
          <w:t>2.1 Conceptual View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_Toc429962090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091" w:history="1">
        <w:r w:rsidR="00FC1144" w:rsidRPr="00D40857">
          <w:rPr>
            <w:rStyle w:val="a9"/>
            <w:rFonts w:hAnsi="바탕체"/>
            <w:noProof/>
          </w:rPr>
          <w:t>2.1.1 구성도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_Toc429962091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3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092" w:history="1">
        <w:r w:rsidR="00FC1144" w:rsidRPr="00D40857">
          <w:rPr>
            <w:rStyle w:val="a9"/>
            <w:rFonts w:hAnsi="바탕체"/>
            <w:noProof/>
          </w:rPr>
          <w:t>2.1.2 구성요소 및 관계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_Toc429962092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3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42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093" w:history="1">
        <w:r w:rsidR="00FC1144" w:rsidRPr="00D40857">
          <w:rPr>
            <w:rStyle w:val="a9"/>
            <w:rFonts w:hAnsi="바탕체"/>
            <w:noProof/>
          </w:rPr>
          <w:t>Layered Architecture를 구성하는 3개의 Layer는 서로 인접한 Layer간에만 상위 Layer에서 하위 Layer로 사용이 가능하다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_Toc429962093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3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094" w:history="1">
        <w:r w:rsidR="00FC1144" w:rsidRPr="00D40857">
          <w:rPr>
            <w:rStyle w:val="a9"/>
            <w:rFonts w:hAnsi="바탕체"/>
            <w:noProof/>
          </w:rPr>
          <w:t>2.2 구성요소 상세 내역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_Toc429962094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4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095" w:history="1">
        <w:r w:rsidR="00FC1144" w:rsidRPr="00D40857">
          <w:rPr>
            <w:rStyle w:val="a9"/>
            <w:rFonts w:hAnsi="바탕체"/>
            <w:noProof/>
          </w:rPr>
          <w:t>2.2.1 Presentation Layer 요소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_Toc429962095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4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096" w:history="1">
        <w:r w:rsidR="00FC1144" w:rsidRPr="00D40857">
          <w:rPr>
            <w:rStyle w:val="a9"/>
            <w:rFonts w:hAnsi="바탕체"/>
            <w:noProof/>
          </w:rPr>
          <w:t>2.2.2 Business Layer 요소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_Toc429962096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5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097" w:history="1">
        <w:r w:rsidR="00FC1144" w:rsidRPr="00D40857">
          <w:rPr>
            <w:rStyle w:val="a9"/>
            <w:rFonts w:hAnsi="바탕체"/>
            <w:noProof/>
          </w:rPr>
          <w:t>2.2.3 Persistent Layer 요소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_Toc429962097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5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098" w:history="1">
        <w:r w:rsidR="00FC1144" w:rsidRPr="00D40857">
          <w:rPr>
            <w:rStyle w:val="a9"/>
            <w:rFonts w:hAnsi="바탕체"/>
            <w:noProof/>
          </w:rPr>
          <w:t>2.2.4 설계패키지 요소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_Toc429962098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5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099" w:history="1">
        <w:r w:rsidR="00FC1144" w:rsidRPr="00D40857">
          <w:rPr>
            <w:rStyle w:val="a9"/>
            <w:rFonts w:hAnsi="바탕체"/>
            <w:noProof/>
          </w:rPr>
          <w:t>2.2.5 Application RunTime 구성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_Toc429962099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6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00" w:history="1">
        <w:r w:rsidR="00FC1144" w:rsidRPr="00D40857">
          <w:rPr>
            <w:rStyle w:val="a9"/>
            <w:rFonts w:hAnsi="바탕체"/>
            <w:noProof/>
          </w:rPr>
          <w:t>2.3 어플리케이션 배포구조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_Toc429962100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6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01" w:history="1">
        <w:r w:rsidR="00FC1144" w:rsidRPr="00D40857">
          <w:rPr>
            <w:rStyle w:val="a9"/>
            <w:rFonts w:hAnsi="바탕체"/>
            <w:noProof/>
          </w:rPr>
          <w:t>2.3.1 개요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_Toc429962101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6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02" w:history="1">
        <w:r w:rsidR="00FC1144" w:rsidRPr="00D40857">
          <w:rPr>
            <w:rStyle w:val="a9"/>
            <w:rFonts w:hAnsi="바탕체"/>
            <w:noProof/>
          </w:rPr>
          <w:t>2.3.2 어플리케이션 패키징방안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_Toc429962102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7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03" w:history="1">
        <w:r w:rsidR="00FC1144" w:rsidRPr="00D40857">
          <w:rPr>
            <w:rStyle w:val="a9"/>
            <w:rFonts w:hAnsi="바탕체"/>
            <w:noProof/>
            <w:lang w:val="en-GB"/>
          </w:rPr>
          <w:t>2.3.3 트랜젝션처리 유형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_Toc429962103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8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42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04" w:history="1">
        <w:r w:rsidR="00FC1144" w:rsidRPr="00D40857">
          <w:rPr>
            <w:rStyle w:val="a9"/>
            <w:rFonts w:hAnsi="바탕체"/>
            <w:noProof/>
            <w:lang w:val="en-GB"/>
          </w:rPr>
          <w:t>2.3.3.1 단순트랜젝션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_Toc429962104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8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42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05" w:history="1">
        <w:r w:rsidR="00FC1144" w:rsidRPr="00D40857">
          <w:rPr>
            <w:rStyle w:val="a9"/>
            <w:rFonts w:hAnsi="바탕체"/>
            <w:noProof/>
          </w:rPr>
          <w:t>2.3.3.2 분산트랜젝션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_Toc429962105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8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06" w:history="1">
        <w:r w:rsidR="00FC1144" w:rsidRPr="00D40857">
          <w:rPr>
            <w:rStyle w:val="a9"/>
            <w:rFonts w:hAnsi="바탕체"/>
            <w:noProof/>
          </w:rPr>
          <w:t>2.3.4 어플리케이션 보안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_Toc429962106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8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42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07" w:history="1">
        <w:r w:rsidR="00FC1144" w:rsidRPr="00D40857">
          <w:rPr>
            <w:rStyle w:val="a9"/>
            <w:rFonts w:hAnsi="바탕체"/>
            <w:noProof/>
          </w:rPr>
          <w:t>2.3.4.1 어플리케이션 보안방안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_Toc429962107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8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15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429962108" w:history="1">
        <w:r w:rsidR="00FC1144" w:rsidRPr="00D40857">
          <w:rPr>
            <w:rStyle w:val="a9"/>
            <w:rFonts w:hAnsi="바탕체"/>
            <w:noProof/>
          </w:rPr>
          <w:t>3. 응용어플리케이션 아키텍처 상세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_Toc429962108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8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09" w:history="1">
        <w:r w:rsidR="00FC1144" w:rsidRPr="00D40857">
          <w:rPr>
            <w:rStyle w:val="a9"/>
            <w:rFonts w:hAnsi="바탕체"/>
            <w:noProof/>
          </w:rPr>
          <w:t>3.1 아키텍처구성도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_Toc429962109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8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10" w:history="1">
        <w:r w:rsidR="00FC1144" w:rsidRPr="00D40857">
          <w:rPr>
            <w:rStyle w:val="a9"/>
            <w:rFonts w:hAnsi="바탕체"/>
            <w:noProof/>
          </w:rPr>
          <w:t>3.1.1 행정심판허브시스템 아키텍처 참조 모델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_Toc429962110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8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11" w:history="1">
        <w:r w:rsidR="00FC1144" w:rsidRPr="00D40857">
          <w:rPr>
            <w:rStyle w:val="a9"/>
            <w:rFonts w:hAnsi="바탕체"/>
            <w:noProof/>
          </w:rPr>
          <w:t>3.1.2 행정심판허브시스템 아키텍처 구성요소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_Toc429962111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9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12" w:history="1">
        <w:r w:rsidR="00FC1144" w:rsidRPr="00D40857">
          <w:rPr>
            <w:rStyle w:val="a9"/>
            <w:rFonts w:hAnsi="바탕체"/>
            <w:noProof/>
          </w:rPr>
          <w:t>3.1.3 아키텍처 모델 설계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_Toc429962112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10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15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429962113" w:history="1">
        <w:r w:rsidR="00FC1144" w:rsidRPr="00D40857">
          <w:rPr>
            <w:rStyle w:val="a9"/>
            <w:rFonts w:hAnsi="바탕체"/>
            <w:noProof/>
          </w:rPr>
          <w:t>4. SW 아키텍처 설계(연계)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_Toc429962113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13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14" w:history="1">
        <w:r w:rsidR="00FC1144" w:rsidRPr="00D40857">
          <w:rPr>
            <w:rStyle w:val="a9"/>
            <w:rFonts w:hAnsi="바탕체"/>
            <w:noProof/>
          </w:rPr>
          <w:t>4.1 내부시스템 연계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_Toc429962114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13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15" w:history="1">
        <w:r w:rsidR="00FC1144" w:rsidRPr="00D40857">
          <w:rPr>
            <w:rStyle w:val="a9"/>
            <w:rFonts w:hAnsi="바탕체"/>
            <w:noProof/>
          </w:rPr>
          <w:t>4.1.1 구성도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_Toc429962115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13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16" w:history="1">
        <w:r w:rsidR="00FC1144" w:rsidRPr="00D40857">
          <w:rPr>
            <w:rStyle w:val="a9"/>
            <w:rFonts w:hAnsi="바탕체"/>
            <w:noProof/>
          </w:rPr>
          <w:t>4.1.2 단계별 역할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_Toc429962116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13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17" w:history="1">
        <w:r w:rsidR="00FC1144" w:rsidRPr="00D40857">
          <w:rPr>
            <w:rStyle w:val="a9"/>
            <w:rFonts w:hAnsi="바탕체"/>
            <w:noProof/>
          </w:rPr>
          <w:t>4.2 외부시스템 연계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_Toc429962117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14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18" w:history="1">
        <w:r w:rsidR="00FC1144" w:rsidRPr="00D40857">
          <w:rPr>
            <w:rStyle w:val="a9"/>
            <w:rFonts w:hAnsi="바탕체"/>
            <w:noProof/>
          </w:rPr>
          <w:t>4.2.1 단계별 역할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_Toc429962118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14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19" w:history="1">
        <w:r w:rsidR="00FC1144" w:rsidRPr="00D40857">
          <w:rPr>
            <w:rStyle w:val="a9"/>
            <w:rFonts w:hAnsi="바탕체"/>
            <w:noProof/>
          </w:rPr>
          <w:t>4.2.2 EAI 티어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_Toc429962119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14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42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20" w:history="1">
        <w:r w:rsidR="00FC1144" w:rsidRPr="00D40857">
          <w:rPr>
            <w:rStyle w:val="a9"/>
            <w:rFonts w:hAnsi="바탕체"/>
            <w:noProof/>
          </w:rPr>
          <w:t>4.2.2.1 MC(Message Channel) 역할 및 특성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_Toc429962120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15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42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21" w:history="1">
        <w:r w:rsidR="00FC1144" w:rsidRPr="00D40857">
          <w:rPr>
            <w:rStyle w:val="a9"/>
            <w:rFonts w:hAnsi="바탕체"/>
            <w:noProof/>
          </w:rPr>
          <w:t>4.2.2.2 Adapter 역할 및 특징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_Toc429962121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15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42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22" w:history="1">
        <w:r w:rsidR="00FC1144" w:rsidRPr="00D40857">
          <w:rPr>
            <w:rStyle w:val="a9"/>
            <w:rFonts w:hAnsi="바탕체"/>
            <w:noProof/>
          </w:rPr>
          <w:t>4.2.2.3 External Tier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_Toc429962122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16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15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429962123" w:history="1">
        <w:r w:rsidR="00FC1144" w:rsidRPr="00D40857">
          <w:rPr>
            <w:rStyle w:val="a9"/>
            <w:rFonts w:hAnsi="바탕체"/>
            <w:noProof/>
          </w:rPr>
          <w:t>5. 상용S/W 아키텍처 구성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_Toc429962123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16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24" w:history="1">
        <w:r w:rsidR="00FC1144" w:rsidRPr="00D40857">
          <w:rPr>
            <w:rStyle w:val="a9"/>
            <w:rFonts w:hAnsi="바탕체"/>
            <w:noProof/>
          </w:rPr>
          <w:t>5.1 문서변환서비스 아키텍처구성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_Toc429962124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16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25" w:history="1">
        <w:r w:rsidR="00FC1144" w:rsidRPr="00D40857">
          <w:rPr>
            <w:rStyle w:val="a9"/>
            <w:rFonts w:hAnsi="바탕체"/>
            <w:noProof/>
          </w:rPr>
          <w:t>5.2 웹서비스 시퀀스 아키텍처 적용방안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_Toc429962125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17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26" w:history="1">
        <w:r w:rsidR="00FC1144" w:rsidRPr="00D40857">
          <w:rPr>
            <w:rStyle w:val="a9"/>
            <w:rFonts w:hAnsi="바탕체"/>
            <w:noProof/>
          </w:rPr>
          <w:t>5.3 보안아키텍처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_Toc429962126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18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27" w:history="1">
        <w:r w:rsidR="00FC1144" w:rsidRPr="00D40857">
          <w:rPr>
            <w:rStyle w:val="a9"/>
            <w:rFonts w:hAnsi="바탕체"/>
            <w:noProof/>
          </w:rPr>
          <w:t>5.3.1 데이터 관리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_Toc429962127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20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42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28" w:history="1">
        <w:r w:rsidR="00FC1144" w:rsidRPr="00D40857">
          <w:rPr>
            <w:rStyle w:val="a9"/>
            <w:rFonts w:hAnsi="바탕체"/>
            <w:noProof/>
          </w:rPr>
          <w:t>5.3.1.1 Transaction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_Toc429962128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20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42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29" w:history="1">
        <w:r w:rsidR="00FC1144" w:rsidRPr="00D40857">
          <w:rPr>
            <w:rStyle w:val="a9"/>
            <w:rFonts w:hAnsi="바탕체"/>
            <w:noProof/>
          </w:rPr>
          <w:t>5.3.1.2 DB Connection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_Toc429962129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20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30" w:history="1">
        <w:r w:rsidR="00FC1144" w:rsidRPr="00D40857">
          <w:rPr>
            <w:rStyle w:val="a9"/>
            <w:rFonts w:hAnsi="바탕체"/>
            <w:noProof/>
          </w:rPr>
          <w:t>5.4 보안 모듈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_Toc429962130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20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31" w:history="1">
        <w:r w:rsidR="00FC1144" w:rsidRPr="00D40857">
          <w:rPr>
            <w:rStyle w:val="a9"/>
            <w:rFonts w:hAnsi="바탕체"/>
            <w:noProof/>
          </w:rPr>
          <w:t>5.5 송수신 데이터 양식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_Toc429962131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21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32" w:history="1">
        <w:r w:rsidR="00FC1144" w:rsidRPr="00D40857">
          <w:rPr>
            <w:rStyle w:val="a9"/>
            <w:rFonts w:hAnsi="바탕체"/>
            <w:noProof/>
          </w:rPr>
          <w:t>5.5.1 송신 데이터 (허브시스템 → 주민등록전산정보센터)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_Toc429962132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21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34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429962133" w:history="1">
        <w:r w:rsidR="00FC1144" w:rsidRPr="00D40857">
          <w:rPr>
            <w:rStyle w:val="a9"/>
            <w:rFonts w:hAnsi="바탕체"/>
            <w:noProof/>
          </w:rPr>
          <w:t>5.5.2 수신 데이터 (주민등록전산정보센터 → 허브시스템)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_Toc429962133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21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15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429962134" w:history="1">
        <w:r w:rsidR="00FC1144" w:rsidRPr="00D40857">
          <w:rPr>
            <w:rStyle w:val="a9"/>
            <w:rFonts w:hAnsi="바탕체"/>
            <w:noProof/>
          </w:rPr>
          <w:t>6. 하드웨어 및 상용S/W 구성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_Toc429962134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23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35" w:history="1">
        <w:r w:rsidR="00FC1144" w:rsidRPr="00D40857">
          <w:rPr>
            <w:rStyle w:val="a9"/>
            <w:rFonts w:hAnsi="바탕체"/>
            <w:noProof/>
          </w:rPr>
          <w:t>6.1 하드웨어 구성도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_Toc429962135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23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36" w:history="1">
        <w:r w:rsidR="00FC1144" w:rsidRPr="00D40857">
          <w:rPr>
            <w:rStyle w:val="a9"/>
            <w:rFonts w:hAnsi="바탕체"/>
            <w:noProof/>
          </w:rPr>
          <w:t>6.2 소프트웨어 구성도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_Toc429962136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23</w:t>
        </w:r>
        <w:r w:rsidR="00FC1144">
          <w:rPr>
            <w:noProof/>
            <w:webHidden/>
          </w:rPr>
          <w:fldChar w:fldCharType="end"/>
        </w:r>
      </w:hyperlink>
    </w:p>
    <w:p w:rsidR="00FC1144" w:rsidRDefault="00823F5C">
      <w:pPr>
        <w:pStyle w:val="24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429962137" w:history="1">
        <w:r w:rsidR="00FC1144" w:rsidRPr="00D40857">
          <w:rPr>
            <w:rStyle w:val="a9"/>
            <w:rFonts w:hAnsi="바탕체"/>
            <w:noProof/>
          </w:rPr>
          <w:t>6.3 상용S/W 도입 내역</w:t>
        </w:r>
        <w:r w:rsidR="00FC1144">
          <w:rPr>
            <w:noProof/>
            <w:webHidden/>
          </w:rPr>
          <w:tab/>
        </w:r>
        <w:r w:rsidR="00FC1144">
          <w:rPr>
            <w:noProof/>
            <w:webHidden/>
          </w:rPr>
          <w:fldChar w:fldCharType="begin"/>
        </w:r>
        <w:r w:rsidR="00FC1144">
          <w:rPr>
            <w:noProof/>
            <w:webHidden/>
          </w:rPr>
          <w:instrText xml:space="preserve"> PAGEREF _Toc429962137 \h </w:instrText>
        </w:r>
        <w:r w:rsidR="00FC1144">
          <w:rPr>
            <w:noProof/>
            <w:webHidden/>
          </w:rPr>
        </w:r>
        <w:r w:rsidR="00FC1144">
          <w:rPr>
            <w:noProof/>
            <w:webHidden/>
          </w:rPr>
          <w:fldChar w:fldCharType="separate"/>
        </w:r>
        <w:r w:rsidR="006E290A">
          <w:rPr>
            <w:noProof/>
            <w:webHidden/>
          </w:rPr>
          <w:t>24</w:t>
        </w:r>
        <w:r w:rsidR="00FC1144">
          <w:rPr>
            <w:noProof/>
            <w:webHidden/>
          </w:rPr>
          <w:fldChar w:fldCharType="end"/>
        </w:r>
      </w:hyperlink>
    </w:p>
    <w:p w:rsidR="00ED260E" w:rsidRPr="00C25DD3" w:rsidRDefault="008A67A9" w:rsidP="00D50E4C">
      <w:pPr>
        <w:rPr>
          <w:rFonts w:hAnsi="바탕체"/>
        </w:rPr>
        <w:sectPr w:rsidR="00ED260E" w:rsidRPr="00C25DD3" w:rsidSect="00ED260E">
          <w:headerReference w:type="even" r:id="rId13"/>
          <w:headerReference w:type="default" r:id="rId14"/>
          <w:footerReference w:type="default" r:id="rId15"/>
          <w:pgSz w:w="11906" w:h="16838" w:code="9"/>
          <w:pgMar w:top="1701" w:right="1134" w:bottom="1134" w:left="1418" w:header="975" w:footer="323" w:gutter="0"/>
          <w:pgNumType w:fmt="lowerRoman" w:start="1"/>
          <w:cols w:space="425"/>
          <w:docGrid w:linePitch="272"/>
        </w:sectPr>
      </w:pPr>
      <w:r w:rsidRPr="00C25DD3">
        <w:rPr>
          <w:rFonts w:hAnsi="바탕체"/>
          <w:b/>
          <w:caps/>
          <w:sz w:val="24"/>
        </w:rPr>
        <w:fldChar w:fldCharType="end"/>
      </w:r>
      <w:bookmarkStart w:id="0" w:name="_Toc234747030"/>
    </w:p>
    <w:p w:rsidR="004C03FA" w:rsidRPr="00C25DD3" w:rsidRDefault="004C03FA" w:rsidP="004C03FA">
      <w:pPr>
        <w:pStyle w:val="1"/>
        <w:pageBreakBefore/>
        <w:rPr>
          <w:rFonts w:hAnsi="바탕체"/>
        </w:rPr>
      </w:pPr>
      <w:bookmarkStart w:id="1" w:name="_Toc164592016"/>
      <w:bookmarkStart w:id="2" w:name="_Toc229907605"/>
      <w:bookmarkStart w:id="3" w:name="_Toc318293800"/>
      <w:bookmarkStart w:id="4" w:name="_Toc429962088"/>
      <w:bookmarkEnd w:id="0"/>
      <w:r w:rsidRPr="00C25DD3">
        <w:rPr>
          <w:rFonts w:hAnsi="바탕체" w:hint="eastAsia"/>
        </w:rPr>
        <w:lastRenderedPageBreak/>
        <w:t>개요</w:t>
      </w:r>
      <w:bookmarkEnd w:id="1"/>
      <w:bookmarkEnd w:id="2"/>
      <w:bookmarkEnd w:id="3"/>
      <w:bookmarkEnd w:id="4"/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/>
        </w:rPr>
        <w:t>근래에 응용 아키텍처라는 용어가 예전과는 다르게 많이 언급이 되고 있다.</w:t>
      </w:r>
      <w:r w:rsidRPr="00C25DD3">
        <w:rPr>
          <w:rFonts w:hAnsi="바탕체" w:hint="eastAsia"/>
        </w:rPr>
        <w:t xml:space="preserve"> 과거의</w:t>
      </w:r>
      <w:r w:rsidRPr="00C25DD3">
        <w:rPr>
          <w:rFonts w:hAnsi="바탕체"/>
        </w:rPr>
        <w:t xml:space="preserve"> Software에 의존적인 Application환경에서는</w:t>
      </w:r>
      <w:r w:rsidRPr="00C25DD3">
        <w:rPr>
          <w:rFonts w:hAnsi="바탕체" w:hint="eastAsia"/>
        </w:rPr>
        <w:t xml:space="preserve"> </w:t>
      </w:r>
      <w:r w:rsidRPr="00C25DD3">
        <w:rPr>
          <w:rFonts w:hAnsi="바탕체"/>
        </w:rPr>
        <w:t xml:space="preserve"> Application자체의 Architecture라는 것이 공통모듈 사용 등의 협소한 영역에서 국한된 것이 일반적이었다.</w:t>
      </w:r>
      <w:r w:rsidRPr="00C25DD3">
        <w:rPr>
          <w:rFonts w:hAnsi="바탕체" w:hint="eastAsia"/>
        </w:rPr>
        <w:t xml:space="preserve"> 그러나,</w:t>
      </w:r>
      <w:r w:rsidRPr="00C25DD3">
        <w:rPr>
          <w:rFonts w:hAnsi="바탕체"/>
        </w:rPr>
        <w:t xml:space="preserve"> JAVA가 나오면서 특정 Software에 의존성을 어느 정도 탈피하게 되고 그에 따라 여러 가지 다양한 관점에서의 응용 아키텍처가 언급되기 시작하였다.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급변하는</w:t>
      </w:r>
      <w:r w:rsidRPr="00C25DD3">
        <w:rPr>
          <w:rFonts w:hAnsi="바탕체"/>
        </w:rPr>
        <w:t xml:space="preserve"> 사회환경에 맞게 근래의 응용 아키텍처의 화두는 유연성, 확장성과 재사용성이다. 더불어 급격한 Hardware의 발달에 따라 크지 않은 성능의 차이는 응용 아키텍처를 좌우할 정도의 영향력이 되지 않는 경향이 있다.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그렇지만</w:t>
      </w:r>
      <w:r w:rsidRPr="00C25DD3">
        <w:rPr>
          <w:rFonts w:hAnsi="바탕체"/>
        </w:rPr>
        <w:t xml:space="preserve"> 요즈음 유연성과 </w:t>
      </w:r>
      <w:r w:rsidRPr="00C25DD3">
        <w:rPr>
          <w:rFonts w:hAnsi="바탕체" w:hint="eastAsia"/>
        </w:rPr>
        <w:t>재사용성만을</w:t>
      </w:r>
      <w:r w:rsidRPr="00C25DD3">
        <w:rPr>
          <w:rFonts w:hAnsi="바탕체"/>
        </w:rPr>
        <w:t xml:space="preserve"> 너무 강조한 나머지 불필요하거나, 필요</w:t>
      </w:r>
      <w:r w:rsidRPr="00C25DD3">
        <w:rPr>
          <w:rFonts w:hAnsi="바탕체" w:hint="eastAsia"/>
        </w:rPr>
        <w:t xml:space="preserve"> </w:t>
      </w:r>
      <w:r w:rsidRPr="00C25DD3">
        <w:rPr>
          <w:rFonts w:hAnsi="바탕체"/>
        </w:rPr>
        <w:t>이상의 많은 구성요소를 사용하여 시스템의 전반적인 성능저하를 가져</w:t>
      </w:r>
      <w:r w:rsidRPr="00C25DD3">
        <w:rPr>
          <w:rFonts w:hAnsi="바탕체" w:hint="eastAsia"/>
        </w:rPr>
        <w:t xml:space="preserve"> </w:t>
      </w:r>
      <w:r w:rsidRPr="00C25DD3">
        <w:rPr>
          <w:rFonts w:hAnsi="바탕체"/>
        </w:rPr>
        <w:t>오는 경우도 있다.</w:t>
      </w:r>
      <w:r w:rsidRPr="00C25DD3">
        <w:rPr>
          <w:rFonts w:hAnsi="바탕체" w:hint="eastAsia"/>
        </w:rPr>
        <w:t xml:space="preserve"> 가장</w:t>
      </w:r>
      <w:r w:rsidRPr="00C25DD3">
        <w:rPr>
          <w:rFonts w:hAnsi="바탕체"/>
        </w:rPr>
        <w:t xml:space="preserve"> 좋은 응용 아키텍처는 시스템의 필요에 따라 개발 편리성, 성능, 확장성, 유연성, 재사용성 등이 두루 고려된 것이라고 할 수 있을 것이다.</w:t>
      </w:r>
      <w:r w:rsidRPr="00C25DD3">
        <w:rPr>
          <w:rFonts w:hAnsi="바탕체" w:hint="eastAsia"/>
        </w:rPr>
        <w:t xml:space="preserve"> 특히</w:t>
      </w:r>
      <w:r w:rsidRPr="00C25DD3">
        <w:rPr>
          <w:rFonts w:hAnsi="바탕체"/>
        </w:rPr>
        <w:t xml:space="preserve"> 한정된 시간과 자원으로 프로젝트를 진행할 때에 잘 구성된 응용 아키텍처는 프로젝트 성패에 큰 영향을 끼칠 수 있을 것이다.</w:t>
      </w:r>
      <w:r w:rsidRPr="00C25DD3">
        <w:rPr>
          <w:rFonts w:hAnsi="바탕체" w:hint="eastAsia"/>
        </w:rPr>
        <w:t xml:space="preserve"> 개발 동안에 발생될 수 있는 문제들을 아키텍처 설계단계에서 최대한 흡수할 수 있기 때문이다. 프로젝트 진행 중에 문제가 생길 수 밖에 없지만, 문제를 빨리 해결하여 비용을 줄이는 것이 아니라 문제를 생기지 않게 하는데 초점을 맞춰 프로젝트의 비용을 줄여 주는 것이다.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본</w:t>
      </w:r>
      <w:r w:rsidRPr="00C25DD3">
        <w:rPr>
          <w:rFonts w:hAnsi="바탕체"/>
        </w:rPr>
        <w:t xml:space="preserve"> 문서는 이러한 관점에서 시스템의 요구를 적절히 수용하여 </w:t>
      </w:r>
      <w:r w:rsidRPr="00C25DD3">
        <w:rPr>
          <w:rFonts w:hAnsi="바탕체" w:hint="eastAsia"/>
        </w:rPr>
        <w:t xml:space="preserve">프로젝트에 </w:t>
      </w:r>
      <w:r w:rsidRPr="00C25DD3">
        <w:rPr>
          <w:rFonts w:hAnsi="바탕체"/>
        </w:rPr>
        <w:t>가장 바람직한 응용 아키텍처를 제시하기 위하여 만들어졌다.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 xml:space="preserve">또한 </w:t>
      </w:r>
      <w:r w:rsidR="00B00FF1" w:rsidRPr="00C25DD3">
        <w:rPr>
          <w:rFonts w:hAnsi="바탕체" w:hint="eastAsia"/>
        </w:rPr>
        <w:t>행정심판허브</w:t>
      </w:r>
      <w:r w:rsidRPr="00C25DD3">
        <w:rPr>
          <w:rFonts w:hAnsi="바탕체" w:hint="eastAsia"/>
        </w:rPr>
        <w:t xml:space="preserve"> 시스템의 특성을 고려하여 내부 시스템과 외부 시스템을 나누어 설계한 후 내/외부간 연계가 원활하게 이루어질 수 있도록 하였다. 여기에 외부기관과의 연계 부분을 추가하여 크게 세 부분으로 나누어 설계하였다.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pStyle w:val="1"/>
        <w:pageBreakBefore/>
        <w:rPr>
          <w:rFonts w:hAnsi="바탕체"/>
        </w:rPr>
      </w:pPr>
      <w:bookmarkStart w:id="5" w:name="_Toc164592017"/>
      <w:bookmarkStart w:id="6" w:name="_Toc229907606"/>
      <w:bookmarkStart w:id="7" w:name="_Toc318293801"/>
      <w:bookmarkStart w:id="8" w:name="_Toc429962089"/>
      <w:r w:rsidRPr="00C25DD3">
        <w:rPr>
          <w:rFonts w:hAnsi="바탕체" w:hint="eastAsia"/>
        </w:rPr>
        <w:lastRenderedPageBreak/>
        <w:t>SW 아키텍처 설계(내부)</w:t>
      </w:r>
      <w:bookmarkEnd w:id="5"/>
      <w:bookmarkEnd w:id="6"/>
      <w:bookmarkEnd w:id="7"/>
      <w:bookmarkEnd w:id="8"/>
    </w:p>
    <w:p w:rsidR="004C03FA" w:rsidRPr="00C25DD3" w:rsidRDefault="004C03FA" w:rsidP="004C03FA">
      <w:pPr>
        <w:rPr>
          <w:rFonts w:hAnsi="바탕체"/>
          <w:szCs w:val="22"/>
        </w:rPr>
      </w:pPr>
      <w:r w:rsidRPr="00C25DD3">
        <w:rPr>
          <w:rFonts w:hAnsi="바탕체" w:hint="eastAsia"/>
        </w:rPr>
        <w:t xml:space="preserve">내부시스템은 다음과 </w:t>
      </w:r>
      <w:r w:rsidRPr="00C25DD3">
        <w:rPr>
          <w:rFonts w:hAnsi="바탕체" w:hint="eastAsia"/>
          <w:szCs w:val="22"/>
        </w:rPr>
        <w:t xml:space="preserve">같은 이유로 </w:t>
      </w:r>
      <w:r w:rsidR="00B00FF1" w:rsidRPr="00C25DD3">
        <w:rPr>
          <w:rFonts w:hAnsi="바탕체" w:hint="eastAsia"/>
          <w:szCs w:val="22"/>
        </w:rPr>
        <w:t>기존의 전자정부</w:t>
      </w:r>
      <w:r w:rsidRPr="00C25DD3">
        <w:rPr>
          <w:rFonts w:hAnsi="바탕체" w:hint="eastAsia"/>
          <w:szCs w:val="22"/>
        </w:rPr>
        <w:t xml:space="preserve"> Framework를 활용 및 유지하기로 한다.</w:t>
      </w:r>
    </w:p>
    <w:p w:rsidR="004C03FA" w:rsidRPr="00C25DD3" w:rsidRDefault="004C03FA" w:rsidP="004C03FA">
      <w:pPr>
        <w:rPr>
          <w:rFonts w:hAnsi="바탕체"/>
          <w:szCs w:val="22"/>
        </w:rPr>
      </w:pPr>
    </w:p>
    <w:p w:rsidR="004C03FA" w:rsidRPr="00C25DD3" w:rsidRDefault="004C03FA" w:rsidP="00CF6021">
      <w:pPr>
        <w:numPr>
          <w:ilvl w:val="0"/>
          <w:numId w:val="22"/>
        </w:numPr>
        <w:rPr>
          <w:rFonts w:hAnsi="바탕체"/>
          <w:szCs w:val="22"/>
        </w:rPr>
      </w:pPr>
      <w:bookmarkStart w:id="9" w:name="_Toc233809550"/>
      <w:bookmarkStart w:id="10" w:name="_Toc237858347"/>
      <w:r w:rsidRPr="00C25DD3">
        <w:rPr>
          <w:rFonts w:hAnsi="바탕체" w:hint="eastAsia"/>
          <w:szCs w:val="22"/>
        </w:rPr>
        <w:t>검증된 기능의 사용</w:t>
      </w:r>
      <w:bookmarkEnd w:id="9"/>
      <w:bookmarkEnd w:id="10"/>
    </w:p>
    <w:p w:rsidR="004C03FA" w:rsidRPr="00C25DD3" w:rsidRDefault="00B00FF1" w:rsidP="00CF6021">
      <w:pPr>
        <w:numPr>
          <w:ilvl w:val="1"/>
          <w:numId w:val="22"/>
        </w:numPr>
        <w:rPr>
          <w:rFonts w:hAnsi="바탕체"/>
          <w:szCs w:val="22"/>
        </w:rPr>
      </w:pPr>
      <w:r w:rsidRPr="00C25DD3">
        <w:rPr>
          <w:rFonts w:hAnsi="바탕체" w:hint="eastAsia"/>
          <w:szCs w:val="22"/>
        </w:rPr>
        <w:t>선행사업의</w:t>
      </w:r>
      <w:r w:rsidR="004C03FA" w:rsidRPr="00C25DD3">
        <w:rPr>
          <w:rFonts w:hAnsi="바탕체" w:hint="eastAsia"/>
          <w:szCs w:val="22"/>
        </w:rPr>
        <w:t xml:space="preserve"> 개발/운영 경험으로, 실제 업무상 필요한 기능들을 파악하여 공통적인 기능으로 제공하고 있다.</w:t>
      </w:r>
    </w:p>
    <w:p w:rsidR="004C03FA" w:rsidRPr="00C25DD3" w:rsidRDefault="004C03FA" w:rsidP="00CF6021">
      <w:pPr>
        <w:numPr>
          <w:ilvl w:val="1"/>
          <w:numId w:val="22"/>
        </w:numPr>
        <w:rPr>
          <w:rFonts w:hAnsi="바탕체"/>
          <w:szCs w:val="22"/>
        </w:rPr>
      </w:pPr>
      <w:r w:rsidRPr="00C25DD3">
        <w:rPr>
          <w:rFonts w:hAnsi="바탕체" w:hint="eastAsia"/>
          <w:szCs w:val="22"/>
        </w:rPr>
        <w:t>개발 시 분석/설계 미비로 인한 시간 부족 및 시행 착오를 줄일 수 있다.</w:t>
      </w:r>
    </w:p>
    <w:p w:rsidR="004C03FA" w:rsidRPr="00C25DD3" w:rsidRDefault="004C03FA" w:rsidP="00CF6021">
      <w:pPr>
        <w:numPr>
          <w:ilvl w:val="1"/>
          <w:numId w:val="22"/>
        </w:numPr>
        <w:rPr>
          <w:rFonts w:hAnsi="바탕체"/>
          <w:szCs w:val="22"/>
        </w:rPr>
      </w:pPr>
      <w:r w:rsidRPr="00C25DD3">
        <w:rPr>
          <w:rFonts w:hAnsi="바탕체" w:hint="eastAsia"/>
          <w:szCs w:val="22"/>
        </w:rPr>
        <w:t>업무 및 프레임워크에 해당되는 테스트 환경 및 운영 환경 구축 노하우를 제공 받을  수 있다.</w:t>
      </w:r>
    </w:p>
    <w:p w:rsidR="004C03FA" w:rsidRPr="00C25DD3" w:rsidRDefault="004C03FA" w:rsidP="00CF6021">
      <w:pPr>
        <w:numPr>
          <w:ilvl w:val="1"/>
          <w:numId w:val="22"/>
        </w:numPr>
        <w:rPr>
          <w:rFonts w:hAnsi="바탕체"/>
          <w:szCs w:val="22"/>
        </w:rPr>
      </w:pPr>
      <w:r w:rsidRPr="00C25DD3">
        <w:rPr>
          <w:rFonts w:hAnsi="바탕체" w:hint="eastAsia"/>
          <w:szCs w:val="22"/>
        </w:rPr>
        <w:t>향후 아키텍처 변경에도 유연하게 대응할 수 있다. (WEB/WAS 분리, JDBC Driver 변경, WAS 업그레이드, 내부/외부 시스템 분리 등)</w:t>
      </w:r>
    </w:p>
    <w:p w:rsidR="004C03FA" w:rsidRPr="00C25DD3" w:rsidRDefault="004C03FA" w:rsidP="004C03FA">
      <w:pPr>
        <w:rPr>
          <w:rFonts w:hAnsi="바탕체"/>
          <w:szCs w:val="22"/>
        </w:rPr>
      </w:pPr>
    </w:p>
    <w:p w:rsidR="004C03FA" w:rsidRPr="00C25DD3" w:rsidRDefault="004C03FA" w:rsidP="00CF6021">
      <w:pPr>
        <w:numPr>
          <w:ilvl w:val="0"/>
          <w:numId w:val="22"/>
        </w:numPr>
        <w:rPr>
          <w:rFonts w:hAnsi="바탕체"/>
          <w:szCs w:val="22"/>
        </w:rPr>
      </w:pPr>
      <w:bookmarkStart w:id="11" w:name="_Toc233809551"/>
      <w:bookmarkStart w:id="12" w:name="_Toc237858348"/>
      <w:r w:rsidRPr="00C25DD3">
        <w:rPr>
          <w:rFonts w:hAnsi="바탕체" w:hint="eastAsia"/>
          <w:szCs w:val="22"/>
        </w:rPr>
        <w:t>표준 패턴, Component 제공</w:t>
      </w:r>
      <w:bookmarkEnd w:id="11"/>
      <w:bookmarkEnd w:id="12"/>
    </w:p>
    <w:p w:rsidR="004C03FA" w:rsidRPr="00C25DD3" w:rsidRDefault="004C03FA" w:rsidP="00CF6021">
      <w:pPr>
        <w:numPr>
          <w:ilvl w:val="1"/>
          <w:numId w:val="23"/>
        </w:numPr>
        <w:rPr>
          <w:rFonts w:hAnsi="바탕체"/>
          <w:szCs w:val="22"/>
        </w:rPr>
      </w:pPr>
      <w:r w:rsidRPr="00C25DD3">
        <w:rPr>
          <w:rFonts w:hAnsi="바탕체" w:hint="eastAsia"/>
          <w:szCs w:val="22"/>
        </w:rPr>
        <w:t>응용 프로그램을 개발자들이 각자 자신의 스타일로 설계/개발하지 않고, 상속된 클래스에서 제공되는 기능 범위 내에서 공통 개발 가이드 라인에 해당되도록 개발하도록 할 수 있다.</w:t>
      </w:r>
    </w:p>
    <w:p w:rsidR="004C03FA" w:rsidRPr="00C25DD3" w:rsidRDefault="004C03FA" w:rsidP="00CF6021">
      <w:pPr>
        <w:numPr>
          <w:ilvl w:val="1"/>
          <w:numId w:val="23"/>
        </w:numPr>
        <w:rPr>
          <w:rFonts w:hAnsi="바탕체"/>
          <w:szCs w:val="22"/>
        </w:rPr>
      </w:pPr>
      <w:r w:rsidRPr="00C25DD3">
        <w:rPr>
          <w:rFonts w:hAnsi="바탕체" w:hint="eastAsia"/>
          <w:szCs w:val="22"/>
        </w:rPr>
        <w:t>Customizing된 Utility 기능을 제공함으로써 동일한 사용법으로 개발하도록 제한할 수 있다.</w:t>
      </w:r>
    </w:p>
    <w:p w:rsidR="004C03FA" w:rsidRPr="00C25DD3" w:rsidRDefault="004C03FA" w:rsidP="00CF6021">
      <w:pPr>
        <w:numPr>
          <w:ilvl w:val="1"/>
          <w:numId w:val="23"/>
        </w:numPr>
        <w:rPr>
          <w:rFonts w:hAnsi="바탕체"/>
          <w:szCs w:val="22"/>
        </w:rPr>
      </w:pPr>
      <w:r w:rsidRPr="00C25DD3">
        <w:rPr>
          <w:rFonts w:hAnsi="바탕체" w:hint="eastAsia"/>
          <w:szCs w:val="22"/>
        </w:rPr>
        <w:t>만들어진 표준 패턴 및 부품을 재사용하고, JAVA의 복잡한 API를 사용하지 않아도 되므로 가볍게 개발할 수 있다.</w:t>
      </w:r>
    </w:p>
    <w:p w:rsidR="004C03FA" w:rsidRPr="00C25DD3" w:rsidRDefault="004C03FA" w:rsidP="004C03FA">
      <w:pPr>
        <w:rPr>
          <w:rFonts w:hAnsi="바탕체"/>
          <w:szCs w:val="22"/>
        </w:rPr>
      </w:pPr>
    </w:p>
    <w:p w:rsidR="004C03FA" w:rsidRPr="00C25DD3" w:rsidRDefault="004C03FA" w:rsidP="00CF6021">
      <w:pPr>
        <w:numPr>
          <w:ilvl w:val="0"/>
          <w:numId w:val="22"/>
        </w:numPr>
        <w:rPr>
          <w:rFonts w:hAnsi="바탕체"/>
          <w:szCs w:val="22"/>
        </w:rPr>
      </w:pPr>
      <w:bookmarkStart w:id="13" w:name="_Toc233809552"/>
      <w:bookmarkStart w:id="14" w:name="_Toc237858349"/>
      <w:r w:rsidRPr="00C25DD3">
        <w:rPr>
          <w:rFonts w:hAnsi="바탕체" w:hint="eastAsia"/>
          <w:szCs w:val="22"/>
        </w:rPr>
        <w:t>생산성</w:t>
      </w:r>
      <w:bookmarkEnd w:id="13"/>
      <w:bookmarkEnd w:id="14"/>
    </w:p>
    <w:p w:rsidR="004C03FA" w:rsidRPr="00C25DD3" w:rsidRDefault="004C03FA" w:rsidP="00CF6021">
      <w:pPr>
        <w:numPr>
          <w:ilvl w:val="1"/>
          <w:numId w:val="23"/>
        </w:numPr>
        <w:rPr>
          <w:rFonts w:hAnsi="바탕체"/>
          <w:szCs w:val="22"/>
        </w:rPr>
      </w:pPr>
      <w:r w:rsidRPr="00C25DD3">
        <w:rPr>
          <w:rFonts w:hAnsi="바탕체" w:hint="eastAsia"/>
          <w:szCs w:val="22"/>
        </w:rPr>
        <w:t>SQL 핸들링, LOG 작성, JDBC 접근 등 기능적으로 난이도가 높은 기능을 개발자가 직접 개발하지 않아도 된다.</w:t>
      </w:r>
    </w:p>
    <w:p w:rsidR="00B00FF1" w:rsidRPr="00C25DD3" w:rsidRDefault="00B00FF1" w:rsidP="00B00FF1">
      <w:pPr>
        <w:ind w:left="227"/>
        <w:rPr>
          <w:rFonts w:hAnsi="바탕체"/>
          <w:szCs w:val="22"/>
        </w:rPr>
      </w:pPr>
      <w:bookmarkStart w:id="15" w:name="_Toc233809553"/>
      <w:bookmarkStart w:id="16" w:name="_Toc237858350"/>
    </w:p>
    <w:p w:rsidR="004C03FA" w:rsidRPr="00C25DD3" w:rsidRDefault="004C03FA" w:rsidP="00CF6021">
      <w:pPr>
        <w:numPr>
          <w:ilvl w:val="0"/>
          <w:numId w:val="22"/>
        </w:numPr>
        <w:rPr>
          <w:rFonts w:hAnsi="바탕체"/>
          <w:szCs w:val="22"/>
        </w:rPr>
      </w:pPr>
      <w:r w:rsidRPr="00C25DD3">
        <w:rPr>
          <w:rFonts w:hAnsi="바탕체" w:hint="eastAsia"/>
          <w:szCs w:val="22"/>
        </w:rPr>
        <w:t>시스템 성능 보장</w:t>
      </w:r>
      <w:bookmarkEnd w:id="15"/>
      <w:bookmarkEnd w:id="16"/>
    </w:p>
    <w:p w:rsidR="004C03FA" w:rsidRPr="00C25DD3" w:rsidRDefault="00B00FF1" w:rsidP="00CF6021">
      <w:pPr>
        <w:numPr>
          <w:ilvl w:val="1"/>
          <w:numId w:val="23"/>
        </w:numPr>
        <w:rPr>
          <w:rFonts w:hAnsi="바탕체"/>
          <w:color w:val="FF0000"/>
        </w:rPr>
      </w:pPr>
      <w:r w:rsidRPr="00C25DD3">
        <w:rPr>
          <w:rFonts w:hAnsi="바탕체" w:hint="eastAsia"/>
          <w:szCs w:val="22"/>
        </w:rPr>
        <w:t>행정심판허브시스템</w:t>
      </w:r>
      <w:r w:rsidR="004C03FA" w:rsidRPr="00C25DD3">
        <w:rPr>
          <w:rFonts w:hAnsi="바탕체" w:hint="eastAsia"/>
          <w:szCs w:val="22"/>
        </w:rPr>
        <w:t>의 특성</w:t>
      </w:r>
      <w:r w:rsidRPr="00C25DD3">
        <w:rPr>
          <w:rFonts w:hAnsi="바탕체" w:hint="eastAsia"/>
          <w:szCs w:val="22"/>
        </w:rPr>
        <w:t>을 고려하여 비정형</w:t>
      </w:r>
      <w:r w:rsidR="004C03FA" w:rsidRPr="00C25DD3">
        <w:rPr>
          <w:rFonts w:hAnsi="바탕체" w:hint="eastAsia"/>
          <w:szCs w:val="22"/>
        </w:rPr>
        <w:t xml:space="preserve"> 대량 데이터의 조회, 출력 시에 발생하는 문제에 대해 설계/개발 노하우를 적용할 수</w:t>
      </w:r>
      <w:r w:rsidR="004C03FA" w:rsidRPr="00C25DD3">
        <w:rPr>
          <w:rFonts w:hAnsi="바탕체" w:hint="eastAsia"/>
        </w:rPr>
        <w:t xml:space="preserve"> 있다.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pStyle w:val="2"/>
        <w:ind w:right="0"/>
        <w:rPr>
          <w:rFonts w:hAnsi="바탕체"/>
        </w:rPr>
      </w:pPr>
      <w:bookmarkStart w:id="17" w:name="_Toc164592019"/>
      <w:bookmarkStart w:id="18" w:name="_Toc229907608"/>
      <w:bookmarkStart w:id="19" w:name="_Toc318293802"/>
      <w:bookmarkStart w:id="20" w:name="_Toc429962090"/>
      <w:r w:rsidRPr="00C25DD3">
        <w:rPr>
          <w:rFonts w:hAnsi="바탕체" w:hint="eastAsia"/>
        </w:rPr>
        <w:t>Conceptual View</w:t>
      </w:r>
      <w:bookmarkEnd w:id="17"/>
      <w:bookmarkEnd w:id="18"/>
      <w:bookmarkEnd w:id="19"/>
      <w:bookmarkEnd w:id="20"/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아키텍처의 최상위 레벨의 구조와 각 컴포넌트의 역할을 정의한다.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pStyle w:val="30"/>
        <w:wordWrap w:val="0"/>
        <w:rPr>
          <w:rFonts w:hAnsi="바탕체"/>
        </w:rPr>
      </w:pPr>
      <w:bookmarkStart w:id="21" w:name="_Toc164592020"/>
      <w:bookmarkStart w:id="22" w:name="_Toc229907609"/>
      <w:bookmarkStart w:id="23" w:name="_Toc318293803"/>
      <w:bookmarkStart w:id="24" w:name="_Toc429962091"/>
      <w:r w:rsidRPr="00C25DD3">
        <w:rPr>
          <w:rFonts w:hAnsi="바탕체" w:hint="eastAsia"/>
        </w:rPr>
        <w:lastRenderedPageBreak/>
        <w:t>구성도</w:t>
      </w:r>
      <w:bookmarkEnd w:id="21"/>
      <w:bookmarkEnd w:id="22"/>
      <w:bookmarkEnd w:id="23"/>
      <w:bookmarkEnd w:id="24"/>
    </w:p>
    <w:p w:rsidR="004C03FA" w:rsidRPr="00C25DD3" w:rsidRDefault="00B00FF1" w:rsidP="004C03FA">
      <w:pPr>
        <w:jc w:val="center"/>
        <w:rPr>
          <w:rFonts w:hAnsi="바탕체" w:cs="Tahoma"/>
        </w:rPr>
      </w:pPr>
      <w:r w:rsidRPr="00C25DD3">
        <w:rPr>
          <w:rFonts w:hAnsi="바탕체"/>
          <w:noProof/>
        </w:rPr>
        <w:drawing>
          <wp:inline distT="0" distB="0" distL="0" distR="0" wp14:anchorId="453EAC98" wp14:editId="107015B8">
            <wp:extent cx="5939790" cy="3453455"/>
            <wp:effectExtent l="0" t="0" r="3810" b="0"/>
            <wp:docPr id="1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5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FF1" w:rsidRPr="00C25DD3" w:rsidRDefault="00B00FF1" w:rsidP="00B00FF1">
      <w:pPr>
        <w:rPr>
          <w:rFonts w:hAnsi="바탕체" w:cs="Tahoma"/>
          <w:color w:val="FF0000"/>
          <w:sz w:val="32"/>
          <w:szCs w:val="32"/>
        </w:rPr>
      </w:pPr>
    </w:p>
    <w:p w:rsidR="004C03FA" w:rsidRPr="00C25DD3" w:rsidRDefault="004C03FA" w:rsidP="004C03FA">
      <w:pPr>
        <w:rPr>
          <w:rFonts w:hAnsi="바탕체" w:cs="Tahoma"/>
        </w:rPr>
      </w:pPr>
    </w:p>
    <w:p w:rsidR="004C03FA" w:rsidRPr="00C25DD3" w:rsidRDefault="004C03FA" w:rsidP="00D43763">
      <w:pPr>
        <w:pStyle w:val="30"/>
        <w:rPr>
          <w:rFonts w:hAnsi="바탕체"/>
        </w:rPr>
      </w:pPr>
      <w:bookmarkStart w:id="25" w:name="_Toc318293804"/>
      <w:bookmarkStart w:id="26" w:name="_Toc429962092"/>
      <w:r w:rsidRPr="00C25DD3">
        <w:rPr>
          <w:rFonts w:hAnsi="바탕체" w:hint="eastAsia"/>
        </w:rPr>
        <w:t>구성요소</w:t>
      </w:r>
      <w:bookmarkEnd w:id="25"/>
      <w:r w:rsidR="00B00FF1" w:rsidRPr="00C25DD3">
        <w:rPr>
          <w:rFonts w:hAnsi="바탕체" w:hint="eastAsia"/>
        </w:rPr>
        <w:t xml:space="preserve"> 및 관계</w:t>
      </w:r>
      <w:bookmarkEnd w:id="26"/>
    </w:p>
    <w:p w:rsidR="004C03FA" w:rsidRPr="00C25DD3" w:rsidRDefault="00B00FF1" w:rsidP="00B00FF1">
      <w:pPr>
        <w:pStyle w:val="4"/>
        <w:numPr>
          <w:ilvl w:val="0"/>
          <w:numId w:val="0"/>
        </w:numPr>
        <w:rPr>
          <w:rFonts w:hAnsi="바탕체"/>
        </w:rPr>
      </w:pPr>
      <w:bookmarkStart w:id="27" w:name="_Toc429962093"/>
      <w:r w:rsidRPr="00C25DD3">
        <w:rPr>
          <w:rFonts w:hAnsi="바탕체" w:hint="eastAsia"/>
        </w:rPr>
        <w:t>Layered Architecture를 구성하는 3개의 Layer는 서로 인접한 Layer간에만 상위 Layer에서 하위 Layer로 사용이 가능하다</w:t>
      </w:r>
      <w:bookmarkEnd w:id="27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7768"/>
      </w:tblGrid>
      <w:tr w:rsidR="00B00FF1" w:rsidRPr="00C25DD3" w:rsidTr="00B00FF1">
        <w:tc>
          <w:tcPr>
            <w:tcW w:w="1701" w:type="dxa"/>
            <w:shd w:val="clear" w:color="auto" w:fill="CCCCCC"/>
            <w:vAlign w:val="center"/>
          </w:tcPr>
          <w:p w:rsidR="00B00FF1" w:rsidRPr="00C25DD3" w:rsidRDefault="00B00FF1" w:rsidP="00B00FF1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구성요소</w:t>
            </w:r>
          </w:p>
        </w:tc>
        <w:tc>
          <w:tcPr>
            <w:tcW w:w="7938" w:type="dxa"/>
            <w:shd w:val="clear" w:color="auto" w:fill="CCCCCC"/>
            <w:vAlign w:val="center"/>
          </w:tcPr>
          <w:p w:rsidR="00B00FF1" w:rsidRPr="00C25DD3" w:rsidRDefault="00B00FF1" w:rsidP="00B00FF1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설명</w:t>
            </w:r>
          </w:p>
        </w:tc>
      </w:tr>
      <w:tr w:rsidR="00B00FF1" w:rsidRPr="00C25DD3" w:rsidTr="00B00FF1">
        <w:trPr>
          <w:trHeight w:val="469"/>
        </w:trPr>
        <w:tc>
          <w:tcPr>
            <w:tcW w:w="1701" w:type="dxa"/>
            <w:shd w:val="clear" w:color="auto" w:fill="auto"/>
            <w:vAlign w:val="center"/>
          </w:tcPr>
          <w:p w:rsidR="00B00FF1" w:rsidRPr="00C25DD3" w:rsidRDefault="00B00FF1" w:rsidP="00B00FF1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 xml:space="preserve">Presentation </w:t>
            </w:r>
          </w:p>
          <w:p w:rsidR="00B00FF1" w:rsidRPr="00C25DD3" w:rsidRDefault="00B00FF1" w:rsidP="00B00FF1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Layer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B00FF1" w:rsidRPr="00C25DD3" w:rsidRDefault="00B00FF1" w:rsidP="00B00FF1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 xml:space="preserve">시스템에 접근하는 클라이언트에 서비스를 제공하기 위해 필요한 Presentation 업무의 캡슐화 역할을 수행한다. </w:t>
            </w:r>
          </w:p>
          <w:p w:rsidR="00B00FF1" w:rsidRPr="00C25DD3" w:rsidRDefault="00B00FF1" w:rsidP="00B00FF1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 xml:space="preserve">또한, 클라이언트의 요청을 가로채고, 세션을 관리하고, 비즈니스 서비스에 대한 접근을 통제하며 클라이언트에 응답한다. </w:t>
            </w:r>
          </w:p>
        </w:tc>
      </w:tr>
      <w:tr w:rsidR="00B00FF1" w:rsidRPr="00C25DD3" w:rsidTr="00B00FF1">
        <w:trPr>
          <w:trHeight w:val="1230"/>
        </w:trPr>
        <w:tc>
          <w:tcPr>
            <w:tcW w:w="1701" w:type="dxa"/>
            <w:shd w:val="clear" w:color="auto" w:fill="auto"/>
            <w:vAlign w:val="center"/>
          </w:tcPr>
          <w:p w:rsidR="00B00FF1" w:rsidRPr="00C25DD3" w:rsidRDefault="00B00FF1" w:rsidP="00B00FF1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 xml:space="preserve">Business </w:t>
            </w:r>
          </w:p>
          <w:p w:rsidR="00B00FF1" w:rsidRPr="00C25DD3" w:rsidRDefault="00B00FF1" w:rsidP="00B00FF1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Layer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B00FF1" w:rsidRPr="00C25DD3" w:rsidRDefault="00B00FF1" w:rsidP="00B00FF1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 xml:space="preserve">어플리케이션 클라이언트에서 요청되는 비즈니스 서비스를 제공하며, 트랜잭션이 관리되는 비즈니스 오브젝트를 구현하기 위해 EJB기반의 컴포넌트로 구성한다. </w:t>
            </w:r>
          </w:p>
          <w:p w:rsidR="00B00FF1" w:rsidRPr="00C25DD3" w:rsidRDefault="00B00FF1" w:rsidP="00B00FF1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비즈니스 오브젝트는 Persistent Layer에 데이터를 요청하고, 결과를 받아서 Presentation Layer에게 보내는 역할을 수행한다.</w:t>
            </w:r>
          </w:p>
        </w:tc>
      </w:tr>
      <w:tr w:rsidR="00B00FF1" w:rsidRPr="00C25DD3" w:rsidTr="00B00FF1">
        <w:trPr>
          <w:trHeight w:val="705"/>
        </w:trPr>
        <w:tc>
          <w:tcPr>
            <w:tcW w:w="1701" w:type="dxa"/>
            <w:shd w:val="clear" w:color="auto" w:fill="auto"/>
            <w:vAlign w:val="center"/>
          </w:tcPr>
          <w:p w:rsidR="00B00FF1" w:rsidRPr="00C25DD3" w:rsidRDefault="00B00FF1" w:rsidP="00B00FF1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Persistent</w:t>
            </w:r>
          </w:p>
          <w:p w:rsidR="00B00FF1" w:rsidRPr="00C25DD3" w:rsidRDefault="00B00FF1" w:rsidP="00B00FF1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Layer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B00FF1" w:rsidRPr="00C25DD3" w:rsidRDefault="00B00FF1" w:rsidP="00B00FF1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해당 서비스의 정보 및 결과를 지속적으로 유지시켜주는 역할을 수행하는 Layer이다. 여기서는 DAO, VO 디자인 패턴을 적용하여 실제 DBMS와 접근하는 역할은 DAO 객체가 맡고, VO 객체는 DB에 저장할 데이터 또는 DB에서 가져온 데이터를 여러 Layer에서 쓸 수 있도록 가지고 있는 역할을 한다.</w:t>
            </w:r>
          </w:p>
        </w:tc>
      </w:tr>
    </w:tbl>
    <w:p w:rsidR="00B00FF1" w:rsidRPr="00C25DD3" w:rsidRDefault="00B00FF1" w:rsidP="00B00FF1">
      <w:pPr>
        <w:rPr>
          <w:rFonts w:hAnsi="바탕체"/>
        </w:rPr>
      </w:pP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428E7">
      <w:pPr>
        <w:pStyle w:val="5"/>
        <w:numPr>
          <w:ilvl w:val="0"/>
          <w:numId w:val="0"/>
        </w:numPr>
        <w:ind w:left="1400"/>
        <w:rPr>
          <w:rFonts w:hAnsi="바탕체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902"/>
      </w:tblGrid>
      <w:tr w:rsidR="004C03FA" w:rsidRPr="00C25DD3" w:rsidTr="00B00FF1">
        <w:trPr>
          <w:trHeight w:val="489"/>
        </w:trPr>
        <w:tc>
          <w:tcPr>
            <w:tcW w:w="1668" w:type="dxa"/>
            <w:shd w:val="clear" w:color="auto" w:fill="E6E6E6"/>
            <w:vAlign w:val="center"/>
          </w:tcPr>
          <w:p w:rsidR="004C03FA" w:rsidRPr="00C25DD3" w:rsidRDefault="004C03FA" w:rsidP="004C03FA">
            <w:pPr>
              <w:numPr>
                <w:ilvl w:val="0"/>
                <w:numId w:val="9"/>
              </w:num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Requirement</w:t>
            </w:r>
          </w:p>
        </w:tc>
        <w:tc>
          <w:tcPr>
            <w:tcW w:w="7902" w:type="dxa"/>
            <w:vAlign w:val="center"/>
          </w:tcPr>
          <w:p w:rsidR="004C03FA" w:rsidRPr="00C25DD3" w:rsidRDefault="004C03FA" w:rsidP="00CF6021">
            <w:pPr>
              <w:pStyle w:val="-"/>
              <w:numPr>
                <w:ilvl w:val="0"/>
                <w:numId w:val="26"/>
              </w:numPr>
              <w:rPr>
                <w:rFonts w:hAnsi="바탕체"/>
                <w:sz w:val="20"/>
              </w:rPr>
            </w:pPr>
            <w:r w:rsidRPr="00C25DD3">
              <w:rPr>
                <w:rFonts w:hAnsi="바탕체" w:hint="eastAsia"/>
                <w:sz w:val="20"/>
              </w:rPr>
              <w:t>N/A</w:t>
            </w:r>
          </w:p>
        </w:tc>
      </w:tr>
      <w:tr w:rsidR="004C03FA" w:rsidRPr="00C25DD3" w:rsidTr="00B00FF1">
        <w:trPr>
          <w:trHeight w:val="489"/>
        </w:trPr>
        <w:tc>
          <w:tcPr>
            <w:tcW w:w="1668" w:type="dxa"/>
            <w:shd w:val="clear" w:color="auto" w:fill="E6E6E6"/>
            <w:vAlign w:val="center"/>
          </w:tcPr>
          <w:p w:rsidR="004C03FA" w:rsidRPr="00C25DD3" w:rsidRDefault="004C03FA" w:rsidP="004C03FA">
            <w:pPr>
              <w:numPr>
                <w:ilvl w:val="0"/>
                <w:numId w:val="9"/>
              </w:num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Role Define</w:t>
            </w:r>
          </w:p>
        </w:tc>
        <w:tc>
          <w:tcPr>
            <w:tcW w:w="7902" w:type="dxa"/>
            <w:vAlign w:val="center"/>
          </w:tcPr>
          <w:p w:rsidR="004C03FA" w:rsidRPr="00C25DD3" w:rsidRDefault="004C03FA" w:rsidP="00CF6021">
            <w:pPr>
              <w:pStyle w:val="-"/>
              <w:numPr>
                <w:ilvl w:val="0"/>
                <w:numId w:val="26"/>
              </w:numPr>
              <w:rPr>
                <w:rFonts w:hAnsi="바탕체"/>
                <w:sz w:val="20"/>
              </w:rPr>
            </w:pPr>
            <w:r w:rsidRPr="00C25DD3">
              <w:rPr>
                <w:rFonts w:hAnsi="바탕체" w:hint="eastAsia"/>
                <w:sz w:val="20"/>
              </w:rPr>
              <w:t>사용자의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요청을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입력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받아</w:t>
            </w:r>
            <w:r w:rsidRPr="00C25DD3">
              <w:rPr>
                <w:rFonts w:hAnsi="바탕체"/>
                <w:sz w:val="20"/>
              </w:rPr>
              <w:t xml:space="preserve"> Servlet</w:t>
            </w:r>
            <w:r w:rsidRPr="00C25DD3">
              <w:rPr>
                <w:rFonts w:hAnsi="바탕체" w:hint="eastAsia"/>
                <w:sz w:val="20"/>
              </w:rPr>
              <w:t>으로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요청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처리한다</w:t>
            </w:r>
            <w:r w:rsidRPr="00C25DD3">
              <w:rPr>
                <w:rFonts w:hAnsi="바탕체"/>
                <w:sz w:val="20"/>
              </w:rPr>
              <w:t>.</w:t>
            </w:r>
          </w:p>
          <w:p w:rsidR="004C03FA" w:rsidRPr="00C25DD3" w:rsidRDefault="004C03FA" w:rsidP="00CF6021">
            <w:pPr>
              <w:pStyle w:val="-"/>
              <w:numPr>
                <w:ilvl w:val="0"/>
                <w:numId w:val="26"/>
              </w:numPr>
              <w:rPr>
                <w:rFonts w:hAnsi="바탕체"/>
                <w:sz w:val="20"/>
              </w:rPr>
            </w:pPr>
            <w:r w:rsidRPr="00C25DD3">
              <w:rPr>
                <w:rFonts w:hAnsi="바탕체" w:hint="eastAsia"/>
                <w:sz w:val="20"/>
              </w:rPr>
              <w:t>사용자에게</w:t>
            </w:r>
            <w:r w:rsidRPr="00C25DD3">
              <w:rPr>
                <w:rFonts w:hAnsi="바탕체"/>
                <w:sz w:val="20"/>
              </w:rPr>
              <w:t xml:space="preserve"> Command</w:t>
            </w:r>
            <w:r w:rsidRPr="00C25DD3">
              <w:rPr>
                <w:rFonts w:hAnsi="바탕체" w:hint="eastAsia"/>
                <w:sz w:val="20"/>
              </w:rPr>
              <w:t>에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의하여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처리된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결과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화면을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제공한다</w:t>
            </w:r>
            <w:r w:rsidRPr="00C25DD3">
              <w:rPr>
                <w:rFonts w:hAnsi="바탕체"/>
                <w:sz w:val="20"/>
              </w:rPr>
              <w:t>.</w:t>
            </w:r>
          </w:p>
          <w:p w:rsidR="004C03FA" w:rsidRPr="00C25DD3" w:rsidRDefault="004C03FA" w:rsidP="00CF6021">
            <w:pPr>
              <w:pStyle w:val="-"/>
              <w:numPr>
                <w:ilvl w:val="0"/>
                <w:numId w:val="26"/>
              </w:numPr>
              <w:rPr>
                <w:rFonts w:hAnsi="바탕체"/>
                <w:sz w:val="20"/>
              </w:rPr>
            </w:pPr>
            <w:r w:rsidRPr="00C25DD3">
              <w:rPr>
                <w:rFonts w:hAnsi="바탕체" w:hint="eastAsia"/>
                <w:sz w:val="20"/>
              </w:rPr>
              <w:t>사용자가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입력한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값에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대한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기본적인</w:t>
            </w:r>
            <w:r w:rsidRPr="00C25DD3">
              <w:rPr>
                <w:rFonts w:hAnsi="바탕체"/>
                <w:sz w:val="20"/>
              </w:rPr>
              <w:t xml:space="preserve"> validation</w:t>
            </w:r>
            <w:r w:rsidRPr="00C25DD3">
              <w:rPr>
                <w:rFonts w:hAnsi="바탕체" w:hint="eastAsia"/>
                <w:sz w:val="20"/>
              </w:rPr>
              <w:t>을</w:t>
            </w:r>
            <w:r w:rsidRPr="00C25DD3">
              <w:rPr>
                <w:rFonts w:hAnsi="바탕체"/>
                <w:sz w:val="20"/>
              </w:rPr>
              <w:t xml:space="preserve"> </w:t>
            </w:r>
            <w:r w:rsidRPr="00C25DD3">
              <w:rPr>
                <w:rFonts w:hAnsi="바탕체" w:hint="eastAsia"/>
                <w:sz w:val="20"/>
              </w:rPr>
              <w:t>처리한다</w:t>
            </w:r>
            <w:r w:rsidRPr="00C25DD3">
              <w:rPr>
                <w:rFonts w:hAnsi="바탕체"/>
                <w:sz w:val="20"/>
              </w:rPr>
              <w:t>.</w:t>
            </w:r>
          </w:p>
        </w:tc>
      </w:tr>
      <w:tr w:rsidR="004C03FA" w:rsidRPr="00C25DD3" w:rsidTr="00B00FF1">
        <w:trPr>
          <w:trHeight w:val="489"/>
        </w:trPr>
        <w:tc>
          <w:tcPr>
            <w:tcW w:w="1668" w:type="dxa"/>
            <w:shd w:val="clear" w:color="auto" w:fill="E6E6E6"/>
            <w:vAlign w:val="center"/>
          </w:tcPr>
          <w:p w:rsidR="004C03FA" w:rsidRPr="00C25DD3" w:rsidRDefault="004C03FA" w:rsidP="004C03FA">
            <w:pPr>
              <w:numPr>
                <w:ilvl w:val="0"/>
                <w:numId w:val="9"/>
              </w:num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특징</w:t>
            </w:r>
          </w:p>
        </w:tc>
        <w:tc>
          <w:tcPr>
            <w:tcW w:w="7902" w:type="dxa"/>
            <w:vAlign w:val="center"/>
          </w:tcPr>
          <w:p w:rsidR="004C03FA" w:rsidRPr="00C25DD3" w:rsidRDefault="004C03FA" w:rsidP="00CF6021">
            <w:pPr>
              <w:pStyle w:val="-"/>
              <w:numPr>
                <w:ilvl w:val="0"/>
                <w:numId w:val="26"/>
              </w:numPr>
              <w:rPr>
                <w:rFonts w:hAnsi="바탕체"/>
                <w:sz w:val="20"/>
              </w:rPr>
            </w:pPr>
            <w:r w:rsidRPr="00C25DD3">
              <w:rPr>
                <w:rFonts w:hAnsi="바탕체" w:hint="eastAsia"/>
                <w:sz w:val="20"/>
              </w:rPr>
              <w:t>화면 단위당 1본을 사용한다. MVC 패턴에 View를 지칭한다.</w:t>
            </w:r>
          </w:p>
          <w:p w:rsidR="004C03FA" w:rsidRPr="00C25DD3" w:rsidRDefault="004C03FA" w:rsidP="00CF6021">
            <w:pPr>
              <w:pStyle w:val="-"/>
              <w:numPr>
                <w:ilvl w:val="0"/>
                <w:numId w:val="26"/>
              </w:numPr>
              <w:rPr>
                <w:rFonts w:hAnsi="바탕체"/>
                <w:sz w:val="20"/>
              </w:rPr>
            </w:pPr>
            <w:r w:rsidRPr="00C25DD3">
              <w:rPr>
                <w:rFonts w:hAnsi="바탕체" w:hint="eastAsia"/>
                <w:sz w:val="20"/>
              </w:rPr>
              <w:t>화면 UI를 구성하기 위한 Component이다.</w:t>
            </w:r>
          </w:p>
          <w:p w:rsidR="004C03FA" w:rsidRPr="00C25DD3" w:rsidRDefault="004C03FA" w:rsidP="00CF6021">
            <w:pPr>
              <w:pStyle w:val="-"/>
              <w:numPr>
                <w:ilvl w:val="0"/>
                <w:numId w:val="26"/>
              </w:numPr>
              <w:rPr>
                <w:rFonts w:hAnsi="바탕체"/>
                <w:sz w:val="20"/>
              </w:rPr>
            </w:pPr>
            <w:r w:rsidRPr="00C25DD3">
              <w:rPr>
                <w:rFonts w:hAnsi="바탕체" w:hint="eastAsia"/>
                <w:sz w:val="20"/>
              </w:rPr>
              <w:t xml:space="preserve">Value Object와 맵핑된 가우스의 데이터셋을 이용하여 사용자의 최종 Request 결과를 화면에 출력한다. </w:t>
            </w:r>
          </w:p>
          <w:p w:rsidR="004C03FA" w:rsidRPr="00C25DD3" w:rsidRDefault="004C03FA" w:rsidP="00CF6021">
            <w:pPr>
              <w:pStyle w:val="-"/>
              <w:numPr>
                <w:ilvl w:val="0"/>
                <w:numId w:val="26"/>
              </w:numPr>
              <w:rPr>
                <w:rFonts w:hAnsi="바탕체"/>
                <w:sz w:val="20"/>
              </w:rPr>
            </w:pPr>
            <w:r w:rsidRPr="00C25DD3">
              <w:rPr>
                <w:rFonts w:hAnsi="바탕체" w:hint="eastAsia"/>
                <w:sz w:val="20"/>
              </w:rPr>
              <w:t>사용자 인터페이스가 아닌 비즈니스 Logic이 이곳에 존재하면 안되며, DB를 직접 Access 하지 않아야 한다.</w:t>
            </w:r>
          </w:p>
        </w:tc>
      </w:tr>
    </w:tbl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rPr>
          <w:rFonts w:hAnsi="바탕체" w:cs="Tahoma"/>
        </w:rPr>
      </w:pPr>
    </w:p>
    <w:p w:rsidR="004C03FA" w:rsidRPr="00C25DD3" w:rsidRDefault="004428E7" w:rsidP="004C03FA">
      <w:pPr>
        <w:pStyle w:val="2"/>
        <w:ind w:right="0"/>
        <w:rPr>
          <w:rFonts w:hAnsi="바탕체"/>
        </w:rPr>
      </w:pPr>
      <w:bookmarkStart w:id="28" w:name="_Toc429962094"/>
      <w:r w:rsidRPr="00C25DD3">
        <w:rPr>
          <w:rFonts w:hAnsi="바탕체" w:hint="eastAsia"/>
        </w:rPr>
        <w:t>구성</w:t>
      </w:r>
      <w:r w:rsidR="00B56362" w:rsidRPr="00C25DD3">
        <w:rPr>
          <w:rFonts w:hAnsi="바탕체" w:hint="eastAsia"/>
        </w:rPr>
        <w:t>요소</w:t>
      </w:r>
      <w:r w:rsidRPr="00C25DD3">
        <w:rPr>
          <w:rFonts w:hAnsi="바탕체" w:hint="eastAsia"/>
        </w:rPr>
        <w:t xml:space="preserve"> 상세 내역</w:t>
      </w:r>
      <w:bookmarkEnd w:id="28"/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SW 아키텍처의 Layer들의 구조와 그들의 상호 작용에 대한 개요를 설명한다.</w:t>
      </w:r>
    </w:p>
    <w:p w:rsidR="004C03FA" w:rsidRPr="00C25DD3" w:rsidRDefault="004C03FA" w:rsidP="004C03FA">
      <w:pPr>
        <w:jc w:val="center"/>
        <w:rPr>
          <w:rFonts w:hAnsi="바탕체"/>
        </w:rPr>
      </w:pPr>
    </w:p>
    <w:p w:rsidR="004C03FA" w:rsidRPr="00C25DD3" w:rsidRDefault="004428E7" w:rsidP="004C03FA">
      <w:pPr>
        <w:pStyle w:val="30"/>
        <w:wordWrap w:val="0"/>
        <w:rPr>
          <w:rFonts w:hAnsi="바탕체"/>
        </w:rPr>
      </w:pPr>
      <w:bookmarkStart w:id="29" w:name="_Toc429962095"/>
      <w:r w:rsidRPr="00C25DD3">
        <w:rPr>
          <w:rFonts w:hAnsi="바탕체" w:hint="eastAsia"/>
        </w:rPr>
        <w:t>Presentation Layer 요소</w:t>
      </w:r>
      <w:bookmarkEnd w:id="29"/>
    </w:p>
    <w:p w:rsidR="004428E7" w:rsidRPr="00C25DD3" w:rsidRDefault="004428E7" w:rsidP="004428E7">
      <w:pPr>
        <w:rPr>
          <w:rFonts w:hAnsi="바탕체"/>
        </w:rPr>
      </w:pPr>
      <w:r w:rsidRPr="00C25DD3">
        <w:rPr>
          <w:rFonts w:hAnsi="바탕체" w:hint="eastAsia"/>
        </w:rPr>
        <w:t>Presentation Layer는 Spring Framework에 기반을 둔 MVC(Model-View-Controller) Web Framework로구성된다. Spring MVC Web Framework는 기본요소인 Model, View, Controller외에도 아래와 같은 특성을 가지고 있다.</w:t>
      </w:r>
    </w:p>
    <w:p w:rsidR="004428E7" w:rsidRPr="00C25DD3" w:rsidRDefault="004428E7" w:rsidP="004428E7">
      <w:pPr>
        <w:numPr>
          <w:ilvl w:val="1"/>
          <w:numId w:val="23"/>
        </w:numPr>
        <w:rPr>
          <w:rFonts w:hAnsi="바탕체"/>
          <w:szCs w:val="22"/>
        </w:rPr>
      </w:pPr>
      <w:r w:rsidRPr="00C25DD3">
        <w:rPr>
          <w:rFonts w:hAnsi="바탕체"/>
          <w:szCs w:val="22"/>
        </w:rPr>
        <w:t>DispatcherServlet, HandlerMapping, Controller, Interceptor, ViewResolver, View등 각 컴포넌트들의 역활이 명확하게 분리되어 있다.</w:t>
      </w:r>
    </w:p>
    <w:p w:rsidR="004428E7" w:rsidRPr="00C25DD3" w:rsidRDefault="004428E7" w:rsidP="004428E7">
      <w:pPr>
        <w:numPr>
          <w:ilvl w:val="1"/>
          <w:numId w:val="23"/>
        </w:numPr>
        <w:rPr>
          <w:rFonts w:hAnsi="바탕체"/>
          <w:szCs w:val="22"/>
        </w:rPr>
      </w:pPr>
      <w:r w:rsidRPr="00C25DD3">
        <w:rPr>
          <w:rFonts w:hAnsi="바탕체"/>
          <w:szCs w:val="22"/>
        </w:rPr>
        <w:t>HandlerMapping, Controller, View등 컴포넌트들에 다양한 인터페이스 및 구현 클래스를 제공함으로써 경우에 따라 선택하여 사용할 수 있다.</w:t>
      </w:r>
    </w:p>
    <w:p w:rsidR="004428E7" w:rsidRPr="00C25DD3" w:rsidRDefault="004428E7" w:rsidP="004428E7">
      <w:pPr>
        <w:numPr>
          <w:ilvl w:val="1"/>
          <w:numId w:val="23"/>
        </w:numPr>
        <w:rPr>
          <w:rFonts w:hAnsi="바탕체"/>
          <w:szCs w:val="22"/>
        </w:rPr>
      </w:pPr>
      <w:r w:rsidRPr="00C25DD3">
        <w:rPr>
          <w:rFonts w:hAnsi="바탕체"/>
          <w:szCs w:val="22"/>
        </w:rPr>
        <w:t>Controller(@MVC)나 폼 클래스(커맨드 클래스) 작성시에 특정 클래스를 상속받거나 참조할 필요 없이 POJO 나 POJO-style의 클래스를 작성함으로써 비지니스 로직에 집중한 코드를 작성할 수 있다.</w:t>
      </w:r>
    </w:p>
    <w:p w:rsidR="004428E7" w:rsidRPr="00C25DD3" w:rsidRDefault="004428E7" w:rsidP="004428E7">
      <w:pPr>
        <w:numPr>
          <w:ilvl w:val="1"/>
          <w:numId w:val="23"/>
        </w:numPr>
        <w:rPr>
          <w:rFonts w:hAnsi="바탕체"/>
          <w:szCs w:val="22"/>
        </w:rPr>
      </w:pPr>
      <w:r w:rsidRPr="00C25DD3">
        <w:rPr>
          <w:rFonts w:hAnsi="바탕체"/>
          <w:szCs w:val="22"/>
        </w:rPr>
        <w:t>웹요청 파라미터와 커맨드 클래스간에 데이터 매핑 기능을 제공한다.</w:t>
      </w:r>
    </w:p>
    <w:p w:rsidR="004428E7" w:rsidRPr="00C25DD3" w:rsidRDefault="004428E7" w:rsidP="004428E7">
      <w:pPr>
        <w:numPr>
          <w:ilvl w:val="1"/>
          <w:numId w:val="23"/>
        </w:numPr>
        <w:rPr>
          <w:rFonts w:hAnsi="바탕체"/>
          <w:szCs w:val="22"/>
        </w:rPr>
      </w:pPr>
      <w:r w:rsidRPr="00C25DD3">
        <w:rPr>
          <w:rFonts w:hAnsi="바탕체"/>
          <w:szCs w:val="22"/>
        </w:rPr>
        <w:t>데이터 검증을 할 수 있는, Validator와 Error 처리 기능을 제공한다.</w:t>
      </w:r>
    </w:p>
    <w:p w:rsidR="004428E7" w:rsidRPr="00C25DD3" w:rsidRDefault="004428E7" w:rsidP="004428E7">
      <w:pPr>
        <w:numPr>
          <w:ilvl w:val="1"/>
          <w:numId w:val="23"/>
        </w:numPr>
        <w:rPr>
          <w:rFonts w:hAnsi="바탕체"/>
          <w:szCs w:val="22"/>
        </w:rPr>
      </w:pPr>
      <w:r w:rsidRPr="00C25DD3">
        <w:rPr>
          <w:rFonts w:hAnsi="바탕체"/>
          <w:szCs w:val="22"/>
        </w:rPr>
        <w:t>JSP Form을 쉽게 구성하도록 Tag를 제공한다.</w:t>
      </w:r>
    </w:p>
    <w:p w:rsidR="004428E7" w:rsidRPr="00C25DD3" w:rsidRDefault="004428E7" w:rsidP="004428E7">
      <w:pPr>
        <w:pStyle w:val="affc"/>
        <w:spacing w:line="360" w:lineRule="auto"/>
        <w:rPr>
          <w:rFonts w:ascii="바탕체" w:eastAsia="바탕체" w:hAnsi="바탕체" w:cs="굴림"/>
        </w:rPr>
      </w:pPr>
    </w:p>
    <w:p w:rsidR="004428E7" w:rsidRPr="00C25DD3" w:rsidRDefault="004428E7" w:rsidP="004428E7">
      <w:pPr>
        <w:pStyle w:val="affc"/>
        <w:spacing w:line="360" w:lineRule="auto"/>
        <w:rPr>
          <w:rFonts w:ascii="바탕체" w:eastAsia="바탕체" w:hAnsi="바탕체" w:cs="굴림"/>
        </w:rPr>
      </w:pPr>
      <w:r w:rsidRPr="00C25DD3">
        <w:rPr>
          <w:rFonts w:ascii="바탕체" w:eastAsia="바탕체" w:hAnsi="바탕체" w:cs="굴림" w:hint="eastAsia"/>
        </w:rPr>
        <w:t xml:space="preserve">각 컴포넌트간의 관계와 흐름은 </w:t>
      </w:r>
    </w:p>
    <w:p w:rsidR="004428E7" w:rsidRPr="00C25DD3" w:rsidRDefault="004428E7" w:rsidP="004428E7">
      <w:pPr>
        <w:pStyle w:val="affc"/>
        <w:numPr>
          <w:ilvl w:val="0"/>
          <w:numId w:val="53"/>
        </w:numPr>
        <w:spacing w:line="360" w:lineRule="auto"/>
        <w:rPr>
          <w:rFonts w:ascii="바탕체" w:eastAsia="바탕체" w:hAnsi="바탕체" w:cs="굴림"/>
        </w:rPr>
      </w:pPr>
      <w:r w:rsidRPr="00C25DD3">
        <w:rPr>
          <w:rFonts w:ascii="바탕체" w:eastAsia="바탕체" w:hAnsi="바탕체" w:cs="굴림"/>
        </w:rPr>
        <w:t>Client의 요청이 들어오면 DispatchServlet이 가장 먼저 요청을 받는다.</w:t>
      </w:r>
    </w:p>
    <w:p w:rsidR="004428E7" w:rsidRPr="00C25DD3" w:rsidRDefault="004428E7" w:rsidP="004428E7">
      <w:pPr>
        <w:pStyle w:val="affc"/>
        <w:numPr>
          <w:ilvl w:val="0"/>
          <w:numId w:val="53"/>
        </w:numPr>
        <w:spacing w:line="360" w:lineRule="auto"/>
        <w:rPr>
          <w:rFonts w:ascii="바탕체" w:eastAsia="바탕체" w:hAnsi="바탕체" w:cs="굴림"/>
        </w:rPr>
      </w:pPr>
      <w:r w:rsidRPr="00C25DD3">
        <w:rPr>
          <w:rFonts w:ascii="바탕체" w:eastAsia="바탕체" w:hAnsi="바탕체" w:cs="굴림"/>
        </w:rPr>
        <w:t xml:space="preserve">HandlerMapping이 요청에 해당하는 Controller를 return한다. </w:t>
      </w:r>
    </w:p>
    <w:p w:rsidR="004428E7" w:rsidRPr="00C25DD3" w:rsidRDefault="004428E7" w:rsidP="004428E7">
      <w:pPr>
        <w:pStyle w:val="affc"/>
        <w:numPr>
          <w:ilvl w:val="0"/>
          <w:numId w:val="53"/>
        </w:numPr>
        <w:spacing w:line="360" w:lineRule="auto"/>
        <w:rPr>
          <w:rFonts w:ascii="바탕체" w:eastAsia="바탕체" w:hAnsi="바탕체" w:cs="굴림"/>
        </w:rPr>
      </w:pPr>
      <w:r w:rsidRPr="00C25DD3">
        <w:rPr>
          <w:rFonts w:ascii="바탕체" w:eastAsia="바탕체" w:hAnsi="바탕체" w:cs="굴림"/>
        </w:rPr>
        <w:t>Controller는 비지니스 로직을 수행(호출)하고 결과 데이터를 ModelAndView에 반영하여 return한다.</w:t>
      </w:r>
    </w:p>
    <w:p w:rsidR="004428E7" w:rsidRPr="00C25DD3" w:rsidRDefault="004428E7" w:rsidP="004428E7">
      <w:pPr>
        <w:pStyle w:val="affc"/>
        <w:numPr>
          <w:ilvl w:val="0"/>
          <w:numId w:val="53"/>
        </w:numPr>
        <w:spacing w:line="360" w:lineRule="auto"/>
        <w:rPr>
          <w:rFonts w:ascii="바탕체" w:eastAsia="바탕체" w:hAnsi="바탕체" w:cs="굴림"/>
        </w:rPr>
      </w:pPr>
      <w:r w:rsidRPr="00C25DD3">
        <w:rPr>
          <w:rFonts w:ascii="바탕체" w:eastAsia="바탕체" w:hAnsi="바탕체" w:cs="굴림"/>
        </w:rPr>
        <w:t>ViewResolver는 view name을 받아 해당하는 View 객체를 return한다.</w:t>
      </w:r>
    </w:p>
    <w:p w:rsidR="004428E7" w:rsidRPr="00C25DD3" w:rsidRDefault="004428E7" w:rsidP="004428E7">
      <w:pPr>
        <w:pStyle w:val="affc"/>
        <w:numPr>
          <w:ilvl w:val="0"/>
          <w:numId w:val="53"/>
        </w:numPr>
        <w:spacing w:line="360" w:lineRule="auto"/>
        <w:rPr>
          <w:rFonts w:ascii="바탕체" w:eastAsia="바탕체" w:hAnsi="바탕체" w:cs="굴림"/>
        </w:rPr>
      </w:pPr>
      <w:r w:rsidRPr="00C25DD3">
        <w:rPr>
          <w:rFonts w:ascii="바탕체" w:eastAsia="바탕체" w:hAnsi="바탕체" w:cs="굴림"/>
        </w:rPr>
        <w:t>View는 Model 객체를 받아 rendering한다.</w:t>
      </w:r>
    </w:p>
    <w:p w:rsidR="004428E7" w:rsidRPr="00C25DD3" w:rsidRDefault="004428E7">
      <w:pPr>
        <w:adjustRightInd/>
        <w:spacing w:line="240" w:lineRule="auto"/>
        <w:jc w:val="left"/>
        <w:textAlignment w:val="auto"/>
        <w:rPr>
          <w:rFonts w:hAnsi="바탕체"/>
        </w:rPr>
      </w:pPr>
      <w:r w:rsidRPr="00C25DD3">
        <w:rPr>
          <w:rFonts w:hAnsi="바탕체"/>
        </w:rPr>
        <w:br w:type="page"/>
      </w:r>
    </w:p>
    <w:p w:rsidR="004C03FA" w:rsidRPr="00C25DD3" w:rsidRDefault="004428E7" w:rsidP="004C03FA">
      <w:pPr>
        <w:rPr>
          <w:rFonts w:hAnsi="바탕체"/>
        </w:rPr>
      </w:pPr>
      <w:r w:rsidRPr="00C25DD3">
        <w:rPr>
          <w:rFonts w:hAnsi="바탕체"/>
          <w:noProof/>
        </w:rPr>
        <w:lastRenderedPageBreak/>
        <w:drawing>
          <wp:inline distT="0" distB="0" distL="0" distR="0" wp14:anchorId="1261A12C" wp14:editId="4670C743">
            <wp:extent cx="5805170" cy="3317240"/>
            <wp:effectExtent l="0" t="0" r="5080" b="0"/>
            <wp:docPr id="13" name="그림 13" descr="springmvcstru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pringmvcstructur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8E7" w:rsidRPr="00C25DD3" w:rsidRDefault="004428E7" w:rsidP="004428E7">
      <w:pPr>
        <w:pStyle w:val="30"/>
        <w:wordWrap w:val="0"/>
        <w:rPr>
          <w:rFonts w:hAnsi="바탕체"/>
        </w:rPr>
      </w:pPr>
      <w:bookmarkStart w:id="30" w:name="_Toc429962096"/>
      <w:bookmarkStart w:id="31" w:name="_Toc318293812"/>
      <w:r w:rsidRPr="00C25DD3">
        <w:rPr>
          <w:rFonts w:hAnsi="바탕체" w:hint="eastAsia"/>
        </w:rPr>
        <w:t>Business Layer 요소</w:t>
      </w:r>
      <w:bookmarkEnd w:id="30"/>
    </w:p>
    <w:p w:rsidR="004428E7" w:rsidRPr="00C25DD3" w:rsidRDefault="004428E7" w:rsidP="004428E7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 xml:space="preserve">Business Layer는 어플리케이션 사용자가 요청한 서비스를 제공하는 역할을 담당하며 Controller 및 Service 가 해당 역할을 수행한다. </w:t>
      </w:r>
    </w:p>
    <w:tbl>
      <w:tblPr>
        <w:tblW w:w="4984" w:type="pct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7"/>
        <w:gridCol w:w="5849"/>
        <w:gridCol w:w="1719"/>
      </w:tblGrid>
      <w:tr w:rsidR="004428E7" w:rsidRPr="00C25DD3" w:rsidTr="004428E7">
        <w:trPr>
          <w:trHeight w:val="390"/>
        </w:trPr>
        <w:tc>
          <w:tcPr>
            <w:tcW w:w="955" w:type="pct"/>
            <w:tcBorders>
              <w:bottom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구성 요소</w:t>
            </w:r>
          </w:p>
        </w:tc>
        <w:tc>
          <w:tcPr>
            <w:tcW w:w="3126" w:type="pct"/>
            <w:tcBorders>
              <w:bottom w:val="single" w:sz="2" w:space="0" w:color="000000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설명</w:t>
            </w:r>
          </w:p>
        </w:tc>
        <w:tc>
          <w:tcPr>
            <w:tcW w:w="919" w:type="pct"/>
            <w:tcBorders>
              <w:left w:val="single" w:sz="4" w:space="0" w:color="auto"/>
              <w:bottom w:val="single" w:sz="2" w:space="0" w:color="000000"/>
            </w:tcBorders>
            <w:shd w:val="clear" w:color="auto" w:fill="E0E0E0"/>
            <w:vAlign w:val="center"/>
          </w:tcPr>
          <w:p w:rsidR="004428E7" w:rsidRPr="00C25DD3" w:rsidRDefault="004428E7" w:rsidP="00D43763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비고</w:t>
            </w:r>
          </w:p>
        </w:tc>
      </w:tr>
      <w:tr w:rsidR="004428E7" w:rsidRPr="00C25DD3" w:rsidTr="004428E7">
        <w:trPr>
          <w:trHeight w:val="390"/>
        </w:trPr>
        <w:tc>
          <w:tcPr>
            <w:tcW w:w="955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Controller</w:t>
            </w:r>
          </w:p>
        </w:tc>
        <w:tc>
          <w:tcPr>
            <w:tcW w:w="3126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 w:cs="굴림"/>
                <w:kern w:val="0"/>
              </w:rPr>
            </w:pPr>
            <w:r w:rsidRPr="00C25DD3">
              <w:rPr>
                <w:rFonts w:ascii="바탕체" w:eastAsia="바탕체" w:hAnsi="바탕체" w:hint="eastAsia"/>
                <w:kern w:val="0"/>
              </w:rPr>
              <w:t>- View로부터 사용자 입력 값 추출</w:t>
            </w:r>
          </w:p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/>
                <w:kern w:val="0"/>
              </w:rPr>
            </w:pPr>
            <w:r w:rsidRPr="00C25DD3">
              <w:rPr>
                <w:rFonts w:ascii="바탕체" w:eastAsia="바탕체" w:hAnsi="바탕체" w:hint="eastAsia"/>
                <w:kern w:val="0"/>
              </w:rPr>
              <w:t>- 화면단위 Business Process 수행</w:t>
            </w:r>
          </w:p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/>
                <w:kern w:val="0"/>
              </w:rPr>
            </w:pPr>
            <w:r w:rsidRPr="00C25DD3">
              <w:rPr>
                <w:rFonts w:ascii="바탕체" w:eastAsia="바탕체" w:hAnsi="바탕체" w:hint="eastAsia"/>
                <w:kern w:val="0"/>
              </w:rPr>
              <w:t>- Service 호출을 통한 Business Process 수행</w:t>
            </w:r>
          </w:p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  <w:kern w:val="0"/>
              </w:rPr>
              <w:t>- 화면으로 Data Forwarding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28E7" w:rsidRPr="00C25DD3" w:rsidRDefault="004428E7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4428E7" w:rsidRPr="00C25DD3" w:rsidTr="004428E7">
        <w:trPr>
          <w:trHeight w:val="390"/>
        </w:trPr>
        <w:tc>
          <w:tcPr>
            <w:tcW w:w="955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Service</w:t>
            </w:r>
          </w:p>
        </w:tc>
        <w:tc>
          <w:tcPr>
            <w:tcW w:w="3126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/>
                <w:kern w:val="0"/>
              </w:rPr>
            </w:pPr>
            <w:r w:rsidRPr="00C25DD3">
              <w:rPr>
                <w:rFonts w:ascii="바탕체" w:eastAsia="바탕체" w:hAnsi="바탕체" w:hint="eastAsia"/>
                <w:kern w:val="0"/>
              </w:rPr>
              <w:t>- Business Process 수행</w:t>
            </w:r>
          </w:p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/>
                <w:kern w:val="0"/>
              </w:rPr>
            </w:pPr>
            <w:r w:rsidRPr="00C25DD3">
              <w:rPr>
                <w:rFonts w:ascii="바탕체" w:eastAsia="바탕체" w:hAnsi="바탕체" w:hint="eastAsia"/>
                <w:kern w:val="0"/>
              </w:rPr>
              <w:t>- DB Access 처리 수행</w:t>
            </w:r>
          </w:p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/>
                <w:kern w:val="0"/>
              </w:rPr>
            </w:pPr>
            <w:r w:rsidRPr="00C25DD3">
              <w:rPr>
                <w:rFonts w:ascii="바탕체" w:eastAsia="바탕체" w:hAnsi="바탕체" w:hint="eastAsia"/>
                <w:kern w:val="0"/>
              </w:rPr>
              <w:t>- Transaction 처리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28E7" w:rsidRPr="00C25DD3" w:rsidRDefault="004428E7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</w:tbl>
    <w:p w:rsidR="004428E7" w:rsidRPr="00C25DD3" w:rsidRDefault="004428E7" w:rsidP="004428E7">
      <w:pPr>
        <w:pStyle w:val="30"/>
        <w:wordWrap w:val="0"/>
        <w:rPr>
          <w:rFonts w:hAnsi="바탕체"/>
        </w:rPr>
      </w:pPr>
      <w:bookmarkStart w:id="32" w:name="_Toc429962097"/>
      <w:r w:rsidRPr="00C25DD3">
        <w:rPr>
          <w:rFonts w:hAnsi="바탕체"/>
        </w:rPr>
        <w:t>Persistent</w:t>
      </w:r>
      <w:r w:rsidRPr="00C25DD3">
        <w:rPr>
          <w:rFonts w:hAnsi="바탕체" w:hint="eastAsia"/>
        </w:rPr>
        <w:t xml:space="preserve"> Layer 요소</w:t>
      </w:r>
      <w:bookmarkEnd w:id="32"/>
    </w:p>
    <w:p w:rsidR="004428E7" w:rsidRPr="00C25DD3" w:rsidRDefault="004428E7" w:rsidP="004428E7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>Persistent Layer는 데이터 처리를 위한 Data Access Object와 SQL로 구성된다</w:t>
      </w:r>
    </w:p>
    <w:tbl>
      <w:tblPr>
        <w:tblW w:w="4984" w:type="pct"/>
        <w:tblInd w:w="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7"/>
        <w:gridCol w:w="5849"/>
        <w:gridCol w:w="1719"/>
      </w:tblGrid>
      <w:tr w:rsidR="004428E7" w:rsidRPr="00C25DD3" w:rsidTr="00D43763">
        <w:trPr>
          <w:trHeight w:val="390"/>
        </w:trPr>
        <w:tc>
          <w:tcPr>
            <w:tcW w:w="955" w:type="pct"/>
            <w:tcBorders>
              <w:bottom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구성 요소</w:t>
            </w:r>
          </w:p>
        </w:tc>
        <w:tc>
          <w:tcPr>
            <w:tcW w:w="3126" w:type="pct"/>
            <w:tcBorders>
              <w:bottom w:val="single" w:sz="2" w:space="0" w:color="000000"/>
              <w:right w:val="single" w:sz="4" w:space="0" w:color="auto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설명</w:t>
            </w:r>
          </w:p>
        </w:tc>
        <w:tc>
          <w:tcPr>
            <w:tcW w:w="919" w:type="pct"/>
            <w:tcBorders>
              <w:left w:val="single" w:sz="4" w:space="0" w:color="auto"/>
              <w:bottom w:val="single" w:sz="2" w:space="0" w:color="000000"/>
            </w:tcBorders>
            <w:shd w:val="clear" w:color="auto" w:fill="E0E0E0"/>
            <w:vAlign w:val="center"/>
          </w:tcPr>
          <w:p w:rsidR="004428E7" w:rsidRPr="00C25DD3" w:rsidRDefault="004428E7" w:rsidP="00D43763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비고</w:t>
            </w:r>
          </w:p>
        </w:tc>
      </w:tr>
      <w:tr w:rsidR="004428E7" w:rsidRPr="00C25DD3" w:rsidTr="00D43763">
        <w:trPr>
          <w:trHeight w:val="390"/>
        </w:trPr>
        <w:tc>
          <w:tcPr>
            <w:tcW w:w="955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DAO</w:t>
            </w:r>
          </w:p>
        </w:tc>
        <w:tc>
          <w:tcPr>
            <w:tcW w:w="3126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 w:cs="굴림"/>
                <w:kern w:val="0"/>
              </w:rPr>
            </w:pPr>
            <w:r w:rsidRPr="00C25DD3">
              <w:rPr>
                <w:rFonts w:ascii="바탕체" w:eastAsia="바탕체" w:hAnsi="바탕체" w:hint="eastAsia"/>
                <w:kern w:val="0"/>
              </w:rPr>
              <w:t xml:space="preserve">- </w:t>
            </w:r>
            <w:r w:rsidRPr="00C25DD3">
              <w:rPr>
                <w:rFonts w:ascii="바탕체" w:eastAsia="바탕체" w:hAnsi="바탕체"/>
                <w:kern w:val="0"/>
              </w:rPr>
              <w:t xml:space="preserve">SQL </w:t>
            </w:r>
            <w:r w:rsidRPr="00C25DD3">
              <w:rPr>
                <w:rFonts w:ascii="바탕체" w:eastAsia="바탕체" w:hAnsi="바탕체" w:cs="굴림" w:hint="eastAsia"/>
                <w:kern w:val="0"/>
              </w:rPr>
              <w:t>파일로부터</w:t>
            </w:r>
            <w:r w:rsidRPr="00C25DD3">
              <w:rPr>
                <w:rFonts w:ascii="바탕체" w:eastAsia="바탕체" w:hAnsi="바탕체"/>
                <w:kern w:val="0"/>
              </w:rPr>
              <w:t xml:space="preserve"> SQL </w:t>
            </w:r>
            <w:r w:rsidRPr="00C25DD3">
              <w:rPr>
                <w:rFonts w:ascii="바탕체" w:eastAsia="바탕체" w:hAnsi="바탕체" w:cs="굴림" w:hint="eastAsia"/>
                <w:kern w:val="0"/>
              </w:rPr>
              <w:t>문을</w:t>
            </w:r>
            <w:r w:rsidRPr="00C25DD3">
              <w:rPr>
                <w:rFonts w:ascii="바탕체" w:eastAsia="바탕체" w:hAnsi="바탕체"/>
                <w:kern w:val="0"/>
              </w:rPr>
              <w:t xml:space="preserve"> </w:t>
            </w:r>
            <w:r w:rsidRPr="00C25DD3">
              <w:rPr>
                <w:rFonts w:ascii="바탕체" w:eastAsia="바탕체" w:hAnsi="바탕체" w:cs="굴림" w:hint="eastAsia"/>
                <w:kern w:val="0"/>
              </w:rPr>
              <w:t>읽어</w:t>
            </w:r>
            <w:r w:rsidRPr="00C25DD3">
              <w:rPr>
                <w:rFonts w:ascii="바탕체" w:eastAsia="바탕체" w:hAnsi="바탕체"/>
                <w:kern w:val="0"/>
              </w:rPr>
              <w:t xml:space="preserve"> </w:t>
            </w:r>
            <w:r w:rsidRPr="00C25DD3">
              <w:rPr>
                <w:rFonts w:ascii="바탕체" w:eastAsia="바탕체" w:hAnsi="바탕체" w:cs="굴림" w:hint="eastAsia"/>
                <w:kern w:val="0"/>
              </w:rPr>
              <w:t>들여</w:t>
            </w:r>
            <w:r w:rsidRPr="00C25DD3">
              <w:rPr>
                <w:rFonts w:ascii="바탕체" w:eastAsia="바탕체" w:hAnsi="바탕체"/>
                <w:kern w:val="0"/>
              </w:rPr>
              <w:t xml:space="preserve"> Process</w:t>
            </w:r>
            <w:r w:rsidRPr="00C25DD3">
              <w:rPr>
                <w:rFonts w:ascii="바탕체" w:eastAsia="바탕체" w:hAnsi="바탕체" w:cs="굴림" w:hint="eastAsia"/>
                <w:kern w:val="0"/>
              </w:rPr>
              <w:t>를</w:t>
            </w:r>
            <w:r w:rsidRPr="00C25DD3">
              <w:rPr>
                <w:rFonts w:ascii="바탕체" w:eastAsia="바탕체" w:hAnsi="바탕체"/>
                <w:kern w:val="0"/>
              </w:rPr>
              <w:t xml:space="preserve"> </w:t>
            </w:r>
            <w:r w:rsidRPr="00C25DD3">
              <w:rPr>
                <w:rFonts w:ascii="바탕체" w:eastAsia="바탕체" w:hAnsi="바탕체" w:cs="굴림" w:hint="eastAsia"/>
                <w:kern w:val="0"/>
              </w:rPr>
              <w:t>수행</w:t>
            </w:r>
          </w:p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cs="굴림" w:hint="eastAsia"/>
                <w:kern w:val="0"/>
              </w:rPr>
              <w:t>- DB Connection 관리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28E7" w:rsidRPr="00C25DD3" w:rsidRDefault="004428E7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4428E7" w:rsidRPr="00C25DD3" w:rsidTr="00D43763">
        <w:trPr>
          <w:trHeight w:val="390"/>
        </w:trPr>
        <w:tc>
          <w:tcPr>
            <w:tcW w:w="955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SQL</w:t>
            </w:r>
          </w:p>
        </w:tc>
        <w:tc>
          <w:tcPr>
            <w:tcW w:w="3126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cs="굴림" w:hint="eastAsia"/>
                <w:kern w:val="0"/>
              </w:rPr>
              <w:t>- 모든</w:t>
            </w:r>
            <w:r w:rsidRPr="00C25DD3">
              <w:rPr>
                <w:rFonts w:ascii="바탕체" w:eastAsia="바탕체" w:hAnsi="바탕체"/>
                <w:kern w:val="0"/>
              </w:rPr>
              <w:t xml:space="preserve"> </w:t>
            </w:r>
            <w:r w:rsidRPr="00C25DD3">
              <w:rPr>
                <w:rFonts w:ascii="바탕체" w:eastAsia="바탕체" w:hAnsi="바탕체" w:cs="굴림"/>
                <w:kern w:val="0"/>
              </w:rPr>
              <w:t>SQL</w:t>
            </w:r>
            <w:r w:rsidRPr="00C25DD3">
              <w:rPr>
                <w:rFonts w:ascii="바탕체" w:eastAsia="바탕체" w:hAnsi="바탕체"/>
                <w:kern w:val="0"/>
              </w:rPr>
              <w:t xml:space="preserve"> </w:t>
            </w:r>
            <w:r w:rsidRPr="00C25DD3">
              <w:rPr>
                <w:rFonts w:ascii="바탕체" w:eastAsia="바탕체" w:hAnsi="바탕체" w:cs="굴림" w:hint="eastAsia"/>
                <w:kern w:val="0"/>
              </w:rPr>
              <w:t>문은</w:t>
            </w:r>
            <w:r w:rsidRPr="00C25DD3">
              <w:rPr>
                <w:rFonts w:ascii="바탕체" w:eastAsia="바탕체" w:hAnsi="바탕체"/>
                <w:kern w:val="0"/>
              </w:rPr>
              <w:t xml:space="preserve"> </w:t>
            </w:r>
            <w:r w:rsidRPr="00C25DD3">
              <w:rPr>
                <w:rFonts w:ascii="바탕체" w:eastAsia="바탕체" w:hAnsi="바탕체" w:hint="eastAsia"/>
                <w:kern w:val="0"/>
              </w:rPr>
              <w:t xml:space="preserve">DAO와 연관된 </w:t>
            </w:r>
            <w:r w:rsidRPr="00C25DD3">
              <w:rPr>
                <w:rFonts w:ascii="바탕체" w:eastAsia="바탕체" w:hAnsi="바탕체" w:cs="굴림" w:hint="eastAsia"/>
                <w:kern w:val="0"/>
              </w:rPr>
              <w:t>별도의</w:t>
            </w:r>
            <w:r w:rsidRPr="00C25DD3">
              <w:rPr>
                <w:rFonts w:ascii="바탕체" w:eastAsia="바탕체" w:hAnsi="바탕체"/>
                <w:kern w:val="0"/>
              </w:rPr>
              <w:t xml:space="preserve"> SQL </w:t>
            </w:r>
            <w:r w:rsidRPr="00C25DD3">
              <w:rPr>
                <w:rFonts w:ascii="바탕체" w:eastAsia="바탕체" w:hAnsi="바탕체" w:cs="굴림" w:hint="eastAsia"/>
                <w:kern w:val="0"/>
              </w:rPr>
              <w:t>파일로</w:t>
            </w:r>
            <w:r w:rsidRPr="00C25DD3">
              <w:rPr>
                <w:rFonts w:ascii="바탕체" w:eastAsia="바탕체" w:hAnsi="바탕체"/>
                <w:kern w:val="0"/>
              </w:rPr>
              <w:t xml:space="preserve"> </w:t>
            </w:r>
            <w:r w:rsidRPr="00C25DD3">
              <w:rPr>
                <w:rFonts w:ascii="바탕체" w:eastAsia="바탕체" w:hAnsi="바탕체" w:cs="굴림" w:hint="eastAsia"/>
                <w:kern w:val="0"/>
              </w:rPr>
              <w:t>작성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28E7" w:rsidRPr="00C25DD3" w:rsidRDefault="004428E7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4428E7" w:rsidRPr="00C25DD3" w:rsidTr="00D43763">
        <w:trPr>
          <w:trHeight w:val="390"/>
        </w:trPr>
        <w:tc>
          <w:tcPr>
            <w:tcW w:w="955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VO</w:t>
            </w:r>
          </w:p>
        </w:tc>
        <w:tc>
          <w:tcPr>
            <w:tcW w:w="3126" w:type="pct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28E7" w:rsidRPr="00C25DD3" w:rsidRDefault="004428E7" w:rsidP="00D43763">
            <w:pPr>
              <w:pStyle w:val="20"/>
              <w:numPr>
                <w:ilvl w:val="0"/>
                <w:numId w:val="0"/>
              </w:numPr>
              <w:spacing w:line="276" w:lineRule="auto"/>
              <w:ind w:left="258" w:hangingChars="129" w:hanging="258"/>
              <w:rPr>
                <w:rFonts w:ascii="바탕체" w:eastAsia="바탕체" w:hAnsi="바탕체" w:cs="굴림"/>
                <w:kern w:val="0"/>
              </w:rPr>
            </w:pPr>
            <w:r w:rsidRPr="00C25DD3">
              <w:rPr>
                <w:rFonts w:ascii="바탕체" w:eastAsia="바탕체" w:hAnsi="바탕체" w:cs="굴림" w:hint="eastAsia"/>
                <w:kern w:val="0"/>
              </w:rPr>
              <w:t>- SQL Process 결과 Data 관리</w:t>
            </w:r>
          </w:p>
        </w:tc>
        <w:tc>
          <w:tcPr>
            <w:tcW w:w="91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28E7" w:rsidRPr="00C25DD3" w:rsidRDefault="004428E7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</w:tbl>
    <w:p w:rsidR="004428E7" w:rsidRPr="00C25DD3" w:rsidRDefault="004428E7" w:rsidP="004428E7">
      <w:pPr>
        <w:pStyle w:val="30"/>
        <w:wordWrap w:val="0"/>
        <w:rPr>
          <w:rFonts w:hAnsi="바탕체"/>
        </w:rPr>
      </w:pPr>
      <w:bookmarkStart w:id="33" w:name="_Toc429962098"/>
      <w:r w:rsidRPr="00C25DD3">
        <w:rPr>
          <w:rFonts w:hAnsi="바탕체" w:hint="eastAsia"/>
        </w:rPr>
        <w:t>설계패키지 요소</w:t>
      </w:r>
      <w:bookmarkEnd w:id="33"/>
    </w:p>
    <w:p w:rsidR="004428E7" w:rsidRPr="00C25DD3" w:rsidRDefault="004428E7" w:rsidP="004428E7">
      <w:pPr>
        <w:pStyle w:val="affb"/>
        <w:spacing w:line="360" w:lineRule="auto"/>
        <w:rPr>
          <w:rFonts w:ascii="바탕체" w:eastAsia="바탕체" w:hAnsi="바탕체"/>
        </w:rPr>
      </w:pP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 xml:space="preserve">아키텍처상의 Layer는 시스템을 재사용관점에서 개념적으로 분리한 것으로서, 설계 </w:t>
      </w: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lastRenderedPageBreak/>
        <w:t>패키지는 다음과 같이 구성한다.</w:t>
      </w:r>
      <w:r w:rsidRPr="00C25DD3">
        <w:rPr>
          <w:rFonts w:ascii="바탕체" w:eastAsia="바탕체" w:hAnsi="바탕체" w:hint="eastAsia"/>
        </w:rPr>
        <w:t xml:space="preserve"> </w:t>
      </w:r>
    </w:p>
    <w:p w:rsidR="004428E7" w:rsidRPr="00C25DD3" w:rsidRDefault="004428E7" w:rsidP="004428E7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>패키지명에 사용되는 클래스의 기능분류는 service, controller, dao, vo 등이다.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2"/>
        <w:gridCol w:w="5700"/>
      </w:tblGrid>
      <w:tr w:rsidR="004428E7" w:rsidRPr="00C25DD3" w:rsidTr="004428E7">
        <w:tc>
          <w:tcPr>
            <w:tcW w:w="3762" w:type="dxa"/>
            <w:shd w:val="clear" w:color="auto" w:fill="B3B3B3"/>
          </w:tcPr>
          <w:p w:rsidR="004428E7" w:rsidRPr="00C25DD3" w:rsidRDefault="004428E7" w:rsidP="00D43763">
            <w:pPr>
              <w:pStyle w:val="affc"/>
              <w:jc w:val="center"/>
              <w:rPr>
                <w:rFonts w:ascii="바탕체" w:eastAsia="바탕체" w:hAnsi="바탕체"/>
                <w:b/>
                <w:bCs/>
              </w:rPr>
            </w:pPr>
            <w:r w:rsidRPr="00C25DD3">
              <w:rPr>
                <w:rFonts w:ascii="바탕체" w:eastAsia="바탕체" w:hAnsi="바탕체" w:hint="eastAsia"/>
                <w:b/>
                <w:bCs/>
              </w:rPr>
              <w:t>pacakge</w:t>
            </w:r>
          </w:p>
        </w:tc>
        <w:tc>
          <w:tcPr>
            <w:tcW w:w="5700" w:type="dxa"/>
            <w:shd w:val="clear" w:color="auto" w:fill="B3B3B3"/>
          </w:tcPr>
          <w:p w:rsidR="004428E7" w:rsidRPr="00C25DD3" w:rsidRDefault="004428E7" w:rsidP="00D43763">
            <w:pPr>
              <w:pStyle w:val="affc"/>
              <w:jc w:val="center"/>
              <w:rPr>
                <w:rFonts w:ascii="바탕체" w:eastAsia="바탕체" w:hAnsi="바탕체"/>
                <w:b/>
                <w:bCs/>
              </w:rPr>
            </w:pPr>
            <w:r w:rsidRPr="00C25DD3">
              <w:rPr>
                <w:rFonts w:ascii="바탕체" w:eastAsia="바탕체" w:hAnsi="바탕체" w:hint="eastAsia"/>
                <w:b/>
                <w:bCs/>
              </w:rPr>
              <w:t>설명</w:t>
            </w:r>
          </w:p>
        </w:tc>
      </w:tr>
      <w:tr w:rsidR="004428E7" w:rsidRPr="00C25DD3" w:rsidTr="004428E7">
        <w:tc>
          <w:tcPr>
            <w:tcW w:w="3762" w:type="dxa"/>
            <w:shd w:val="clear" w:color="auto" w:fill="auto"/>
          </w:tcPr>
          <w:p w:rsidR="004428E7" w:rsidRPr="00C25DD3" w:rsidRDefault="004428E7" w:rsidP="00D43763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simpan.&lt;시스템코드&gt;.web.controller</w:t>
            </w:r>
          </w:p>
        </w:tc>
        <w:tc>
          <w:tcPr>
            <w:tcW w:w="5700" w:type="dxa"/>
            <w:shd w:val="clear" w:color="auto" w:fill="auto"/>
          </w:tcPr>
          <w:p w:rsidR="004428E7" w:rsidRPr="00C25DD3" w:rsidRDefault="004428E7" w:rsidP="00D43763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Controller 클래스 (</w:t>
            </w:r>
            <w:r w:rsidRPr="00C25DD3">
              <w:rPr>
                <w:rFonts w:ascii="바탕체" w:eastAsia="바탕체" w:hAnsi="바탕체"/>
              </w:rPr>
              <w:t>{XXX}</w:t>
            </w:r>
            <w:r w:rsidRPr="00C25DD3">
              <w:rPr>
                <w:rFonts w:ascii="바탕체" w:eastAsia="바탕체" w:hAnsi="바탕체" w:hint="eastAsia"/>
              </w:rPr>
              <w:t>Controller</w:t>
            </w:r>
            <w:r w:rsidRPr="00C25DD3">
              <w:rPr>
                <w:rFonts w:ascii="바탕체" w:eastAsia="바탕체" w:hAnsi="바탕체"/>
              </w:rPr>
              <w:t>.</w:t>
            </w:r>
            <w:r w:rsidRPr="00C25DD3">
              <w:rPr>
                <w:rFonts w:ascii="바탕체" w:eastAsia="바탕체" w:hAnsi="바탕체" w:hint="eastAsia"/>
              </w:rPr>
              <w:t>java</w:t>
            </w:r>
            <w:r w:rsidRPr="00C25DD3">
              <w:rPr>
                <w:rFonts w:ascii="바탕체" w:eastAsia="바탕체" w:hAnsi="바탕체"/>
              </w:rPr>
              <w:t>)</w:t>
            </w:r>
          </w:p>
        </w:tc>
      </w:tr>
      <w:tr w:rsidR="004428E7" w:rsidRPr="00C25DD3" w:rsidTr="004428E7">
        <w:tc>
          <w:tcPr>
            <w:tcW w:w="3762" w:type="dxa"/>
            <w:shd w:val="clear" w:color="auto" w:fill="auto"/>
          </w:tcPr>
          <w:p w:rsidR="004428E7" w:rsidRPr="00C25DD3" w:rsidRDefault="004428E7" w:rsidP="00D43763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simpan.&lt;시스템코드&gt;.service</w:t>
            </w:r>
          </w:p>
          <w:p w:rsidR="004428E7" w:rsidRPr="00C25DD3" w:rsidRDefault="004428E7" w:rsidP="00D43763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simpan.&lt;시스템코드&gt;.service.impl</w:t>
            </w:r>
          </w:p>
        </w:tc>
        <w:tc>
          <w:tcPr>
            <w:tcW w:w="5700" w:type="dxa"/>
            <w:shd w:val="clear" w:color="auto" w:fill="auto"/>
          </w:tcPr>
          <w:p w:rsidR="004428E7" w:rsidRPr="00C25DD3" w:rsidRDefault="004428E7" w:rsidP="00D43763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Service 클래스 (</w:t>
            </w:r>
            <w:r w:rsidRPr="00C25DD3">
              <w:rPr>
                <w:rFonts w:ascii="바탕체" w:eastAsia="바탕체" w:hAnsi="바탕체"/>
              </w:rPr>
              <w:t>{XXX}</w:t>
            </w:r>
            <w:r w:rsidRPr="00C25DD3">
              <w:rPr>
                <w:rFonts w:ascii="바탕체" w:eastAsia="바탕체" w:hAnsi="바탕체" w:hint="eastAsia"/>
              </w:rPr>
              <w:t>Service</w:t>
            </w:r>
            <w:r w:rsidRPr="00C25DD3">
              <w:rPr>
                <w:rFonts w:ascii="바탕체" w:eastAsia="바탕체" w:hAnsi="바탕체"/>
              </w:rPr>
              <w:t>.</w:t>
            </w:r>
            <w:r w:rsidRPr="00C25DD3">
              <w:rPr>
                <w:rFonts w:ascii="바탕체" w:eastAsia="바탕체" w:hAnsi="바탕체" w:hint="eastAsia"/>
              </w:rPr>
              <w:t>java</w:t>
            </w:r>
            <w:r w:rsidRPr="00C25DD3">
              <w:rPr>
                <w:rFonts w:ascii="바탕체" w:eastAsia="바탕체" w:hAnsi="바탕체"/>
              </w:rPr>
              <w:t>)</w:t>
            </w:r>
          </w:p>
          <w:p w:rsidR="004428E7" w:rsidRPr="00C25DD3" w:rsidRDefault="004428E7" w:rsidP="00D43763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Service implement 클래스({XXX}</w:t>
            </w:r>
          </w:p>
        </w:tc>
      </w:tr>
      <w:tr w:rsidR="004428E7" w:rsidRPr="00C25DD3" w:rsidTr="004428E7">
        <w:tc>
          <w:tcPr>
            <w:tcW w:w="3762" w:type="dxa"/>
            <w:shd w:val="clear" w:color="auto" w:fill="auto"/>
          </w:tcPr>
          <w:p w:rsidR="004428E7" w:rsidRPr="00C25DD3" w:rsidRDefault="004428E7" w:rsidP="00D43763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simpan.&lt;시스템코드&gt;.db.dao</w:t>
            </w:r>
          </w:p>
        </w:tc>
        <w:tc>
          <w:tcPr>
            <w:tcW w:w="5700" w:type="dxa"/>
            <w:shd w:val="clear" w:color="auto" w:fill="auto"/>
          </w:tcPr>
          <w:p w:rsidR="004428E7" w:rsidRPr="00C25DD3" w:rsidRDefault="004428E7" w:rsidP="00D43763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DAO(Data Access Object) 클래스({XXX}Dao.class)</w:t>
            </w:r>
          </w:p>
        </w:tc>
      </w:tr>
      <w:tr w:rsidR="004428E7" w:rsidRPr="00C25DD3" w:rsidTr="004428E7">
        <w:tc>
          <w:tcPr>
            <w:tcW w:w="3762" w:type="dxa"/>
            <w:shd w:val="clear" w:color="auto" w:fill="auto"/>
          </w:tcPr>
          <w:p w:rsidR="004428E7" w:rsidRPr="00C25DD3" w:rsidRDefault="004428E7" w:rsidP="00D43763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simpan.&lt;시스템코드&gt;.db.vo</w:t>
            </w:r>
          </w:p>
        </w:tc>
        <w:tc>
          <w:tcPr>
            <w:tcW w:w="5700" w:type="dxa"/>
            <w:shd w:val="clear" w:color="auto" w:fill="auto"/>
          </w:tcPr>
          <w:p w:rsidR="004428E7" w:rsidRPr="00C25DD3" w:rsidRDefault="004428E7" w:rsidP="00D43763">
            <w:pPr>
              <w:pStyle w:val="affc"/>
              <w:spacing w:line="276" w:lineRule="auto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entity(value object) 클래스 ({XXX}Vo.class)</w:t>
            </w:r>
          </w:p>
        </w:tc>
      </w:tr>
    </w:tbl>
    <w:p w:rsidR="00AC1DB2" w:rsidRPr="00C25DD3" w:rsidRDefault="00AC1DB2" w:rsidP="00AC1DB2">
      <w:pPr>
        <w:pStyle w:val="30"/>
        <w:wordWrap w:val="0"/>
        <w:rPr>
          <w:rFonts w:hAnsi="바탕체"/>
        </w:rPr>
      </w:pPr>
      <w:bookmarkStart w:id="34" w:name="_Toc429962099"/>
      <w:r w:rsidRPr="00C25DD3">
        <w:rPr>
          <w:rFonts w:hAnsi="바탕체" w:hint="eastAsia"/>
        </w:rPr>
        <w:t xml:space="preserve">Application </w:t>
      </w:r>
      <w:r w:rsidRPr="00C25DD3">
        <w:rPr>
          <w:rFonts w:hAnsi="바탕체"/>
        </w:rPr>
        <w:t>RunTime</w:t>
      </w:r>
      <w:bookmarkEnd w:id="31"/>
      <w:r w:rsidRPr="00C25DD3">
        <w:rPr>
          <w:rFonts w:hAnsi="바탕체"/>
        </w:rPr>
        <w:t xml:space="preserve"> </w:t>
      </w:r>
      <w:r w:rsidRPr="00C25DD3">
        <w:rPr>
          <w:rFonts w:hAnsi="바탕체" w:hint="eastAsia"/>
        </w:rPr>
        <w:t>구성</w:t>
      </w:r>
      <w:bookmarkEnd w:id="34"/>
    </w:p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  <w:bookmarkStart w:id="35" w:name="_Toc164592030"/>
      <w:bookmarkStart w:id="36" w:name="_Toc229907619"/>
      <w:bookmarkStart w:id="37" w:name="_Toc318293814"/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>시스템의 런타임 아키텍처는 어플리케이션의 실행 관점에서 실행 오브젝트간의 관계를 보여준다. 런타임 아키텍처는 시스템 실행 시의 특징을 보여주며, Unit테스트나 유지보수 시에 런타임 플랫폼이 시스템에 어떻게 영향을 주는 지를 파악하고자 할 때 활용된다.</w:t>
      </w:r>
    </w:p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>주요 트랜잭션 처리흐름은 2.1 트랜잭션 처리 유형에서 상세하게 설명한다.</w:t>
      </w:r>
    </w:p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  <w:r w:rsidRPr="00C25DD3">
        <w:rPr>
          <w:rFonts w:ascii="바탕체" w:eastAsia="바탕체" w:hAnsi="바탕체"/>
          <w:noProof/>
        </w:rPr>
        <w:drawing>
          <wp:inline distT="0" distB="0" distL="0" distR="0" wp14:anchorId="212406BF" wp14:editId="7E239C35">
            <wp:extent cx="5939790" cy="3814538"/>
            <wp:effectExtent l="0" t="0" r="3810" b="0"/>
            <wp:docPr id="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FA" w:rsidRPr="00C25DD3" w:rsidRDefault="00AC1DB2" w:rsidP="004C03FA">
      <w:pPr>
        <w:pStyle w:val="2"/>
        <w:ind w:right="0"/>
        <w:rPr>
          <w:rFonts w:hAnsi="바탕체"/>
        </w:rPr>
      </w:pPr>
      <w:bookmarkStart w:id="38" w:name="_Toc429962100"/>
      <w:bookmarkEnd w:id="35"/>
      <w:bookmarkEnd w:id="36"/>
      <w:bookmarkEnd w:id="37"/>
      <w:r w:rsidRPr="00C25DD3">
        <w:rPr>
          <w:rFonts w:hAnsi="바탕체" w:hint="eastAsia"/>
        </w:rPr>
        <w:t>어플리케이션 배포구조</w:t>
      </w:r>
      <w:bookmarkEnd w:id="38"/>
    </w:p>
    <w:p w:rsidR="00AC1DB2" w:rsidRPr="00C25DD3" w:rsidRDefault="00AC1DB2" w:rsidP="00AC1DB2">
      <w:pPr>
        <w:pStyle w:val="30"/>
        <w:rPr>
          <w:rFonts w:hAnsi="바탕체"/>
        </w:rPr>
      </w:pPr>
      <w:bookmarkStart w:id="39" w:name="_Toc429962101"/>
      <w:r w:rsidRPr="00C25DD3">
        <w:rPr>
          <w:rFonts w:hAnsi="바탕체" w:hint="eastAsia"/>
        </w:rPr>
        <w:t>개요</w:t>
      </w:r>
      <w:bookmarkEnd w:id="39"/>
    </w:p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  <w:bookmarkStart w:id="40" w:name="_Toc164592031"/>
      <w:bookmarkStart w:id="41" w:name="_Toc229907620"/>
      <w:bookmarkStart w:id="42" w:name="_Toc318293815"/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 xml:space="preserve">어플리케이션 배포 구조는 물리적인 노드와 소프트웨어와의 관계를 보여준다. 어플리케이션 배포 구조는 서브시스템 단위로 정의하여, 물리적인 컴포넌트 배포 정의 시 참조할 수 있도록 한다. </w:t>
      </w:r>
    </w:p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  <w:r w:rsidRPr="00C25DD3">
        <w:rPr>
          <w:rFonts w:ascii="바탕체" w:eastAsia="바탕체" w:hAnsi="바탕체"/>
          <w:noProof/>
        </w:rPr>
        <w:lastRenderedPageBreak/>
        <w:drawing>
          <wp:inline distT="0" distB="0" distL="0" distR="0" wp14:anchorId="2E7A2C41" wp14:editId="20007628">
            <wp:extent cx="4561205" cy="3370580"/>
            <wp:effectExtent l="0" t="0" r="0" b="1270"/>
            <wp:docPr id="1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DB2" w:rsidRPr="00C25DD3" w:rsidRDefault="00AC1DB2" w:rsidP="00AC1DB2">
      <w:pPr>
        <w:pStyle w:val="16pt"/>
        <w:rPr>
          <w:rFonts w:ascii="바탕체" w:eastAsia="바탕체" w:hAnsi="바탕체"/>
        </w:rPr>
      </w:pPr>
      <w:r w:rsidRPr="00C25DD3">
        <w:rPr>
          <w:rFonts w:ascii="바탕체" w:eastAsia="바탕체" w:hAnsi="바탕체" w:hint="eastAsia"/>
        </w:rPr>
        <w:t>배포 요소 설명</w:t>
      </w:r>
    </w:p>
    <w:tbl>
      <w:tblPr>
        <w:tblW w:w="4984" w:type="pct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FFFFFF" w:fill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5"/>
        <w:gridCol w:w="4676"/>
        <w:gridCol w:w="2064"/>
      </w:tblGrid>
      <w:tr w:rsidR="00AC1DB2" w:rsidRPr="00C25DD3" w:rsidTr="00D43763">
        <w:trPr>
          <w:trHeight w:val="390"/>
        </w:trPr>
        <w:tc>
          <w:tcPr>
            <w:tcW w:w="1398" w:type="pct"/>
            <w:tcBorders>
              <w:bottom w:val="single" w:sz="2" w:space="0" w:color="000000"/>
              <w:right w:val="single" w:sz="4" w:space="0" w:color="auto"/>
            </w:tcBorders>
            <w:shd w:val="clear" w:color="auto" w:fill="E0E0E0"/>
            <w:vAlign w:val="center"/>
          </w:tcPr>
          <w:p w:rsidR="00AC1DB2" w:rsidRPr="00C25DD3" w:rsidRDefault="00AC1DB2" w:rsidP="00D43763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Node 명</w:t>
            </w:r>
          </w:p>
        </w:tc>
        <w:tc>
          <w:tcPr>
            <w:tcW w:w="2499" w:type="pct"/>
            <w:tcBorders>
              <w:left w:val="single" w:sz="4" w:space="0" w:color="auto"/>
              <w:bottom w:val="single" w:sz="2" w:space="0" w:color="000000"/>
            </w:tcBorders>
            <w:shd w:val="clear" w:color="auto" w:fill="E0E0E0"/>
            <w:vAlign w:val="center"/>
          </w:tcPr>
          <w:p w:rsidR="00AC1DB2" w:rsidRPr="00C25DD3" w:rsidRDefault="00AC1DB2" w:rsidP="00D43763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배포 요소</w:t>
            </w:r>
          </w:p>
        </w:tc>
        <w:tc>
          <w:tcPr>
            <w:tcW w:w="1103" w:type="pct"/>
            <w:tcBorders>
              <w:bottom w:val="single" w:sz="2" w:space="0" w:color="000000"/>
            </w:tcBorders>
            <w:shd w:val="clear" w:color="auto" w:fill="E0E0E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a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비고</w:t>
            </w:r>
          </w:p>
        </w:tc>
      </w:tr>
      <w:tr w:rsidR="00AC1DB2" w:rsidRPr="00C25DD3" w:rsidTr="00D43763">
        <w:trPr>
          <w:trHeight w:val="390"/>
        </w:trPr>
        <w:tc>
          <w:tcPr>
            <w:tcW w:w="139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행정심판 업무사용자 PC</w:t>
            </w:r>
          </w:p>
        </w:tc>
        <w:tc>
          <w:tcPr>
            <w:tcW w:w="249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HWP문서작성 파일(Editer)</w:t>
            </w:r>
          </w:p>
        </w:tc>
        <w:tc>
          <w:tcPr>
            <w:tcW w:w="11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AC1DB2" w:rsidRPr="00C25DD3" w:rsidTr="00D43763">
        <w:trPr>
          <w:trHeight w:val="390"/>
        </w:trPr>
        <w:tc>
          <w:tcPr>
            <w:tcW w:w="1398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행정심판 WEB</w:t>
            </w:r>
          </w:p>
        </w:tc>
        <w:tc>
          <w:tcPr>
            <w:tcW w:w="249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정적 웹 페이지 (HTML)</w:t>
            </w:r>
          </w:p>
        </w:tc>
        <w:tc>
          <w:tcPr>
            <w:tcW w:w="11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AC1DB2" w:rsidRPr="00C25DD3" w:rsidTr="00D43763">
        <w:trPr>
          <w:trHeight w:val="390"/>
        </w:trPr>
        <w:tc>
          <w:tcPr>
            <w:tcW w:w="13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  <w:tc>
          <w:tcPr>
            <w:tcW w:w="249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Java Script</w:t>
            </w:r>
          </w:p>
        </w:tc>
        <w:tc>
          <w:tcPr>
            <w:tcW w:w="11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AC1DB2" w:rsidRPr="00C25DD3" w:rsidTr="00D43763">
        <w:trPr>
          <w:trHeight w:val="390"/>
        </w:trPr>
        <w:tc>
          <w:tcPr>
            <w:tcW w:w="13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  <w:tc>
          <w:tcPr>
            <w:tcW w:w="249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스타일 시트</w:t>
            </w:r>
          </w:p>
        </w:tc>
        <w:tc>
          <w:tcPr>
            <w:tcW w:w="11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AC1DB2" w:rsidRPr="00C25DD3" w:rsidTr="00D43763">
        <w:trPr>
          <w:trHeight w:val="390"/>
        </w:trPr>
        <w:tc>
          <w:tcPr>
            <w:tcW w:w="13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  <w:tc>
          <w:tcPr>
            <w:tcW w:w="249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이미지</w:t>
            </w:r>
          </w:p>
        </w:tc>
        <w:tc>
          <w:tcPr>
            <w:tcW w:w="11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AC1DB2" w:rsidRPr="00C25DD3" w:rsidTr="00D43763">
        <w:trPr>
          <w:trHeight w:val="390"/>
        </w:trPr>
        <w:tc>
          <w:tcPr>
            <w:tcW w:w="1398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행정심판 WAS</w:t>
            </w:r>
          </w:p>
        </w:tc>
        <w:tc>
          <w:tcPr>
            <w:tcW w:w="249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자바 관련 파일</w:t>
            </w:r>
          </w:p>
        </w:tc>
        <w:tc>
          <w:tcPr>
            <w:tcW w:w="11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AC1DB2" w:rsidRPr="00C25DD3" w:rsidTr="00D43763">
        <w:trPr>
          <w:trHeight w:val="390"/>
        </w:trPr>
        <w:tc>
          <w:tcPr>
            <w:tcW w:w="13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  <w:tc>
          <w:tcPr>
            <w:tcW w:w="249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동적인 웹 문서를 작성하는 파일 (JSP)</w:t>
            </w:r>
          </w:p>
        </w:tc>
        <w:tc>
          <w:tcPr>
            <w:tcW w:w="11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AC1DB2" w:rsidRPr="00C25DD3" w:rsidTr="00D43763">
        <w:trPr>
          <w:trHeight w:val="390"/>
        </w:trPr>
        <w:tc>
          <w:tcPr>
            <w:tcW w:w="13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  <w:tc>
          <w:tcPr>
            <w:tcW w:w="249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클래스들의 묶음 파일 (JAR 등)</w:t>
            </w:r>
          </w:p>
        </w:tc>
        <w:tc>
          <w:tcPr>
            <w:tcW w:w="11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AC1DB2" w:rsidRPr="00C25DD3" w:rsidTr="00D43763">
        <w:trPr>
          <w:trHeight w:val="390"/>
        </w:trPr>
        <w:tc>
          <w:tcPr>
            <w:tcW w:w="13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  <w:tc>
          <w:tcPr>
            <w:tcW w:w="249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설정 파일(메시지, 환경)</w:t>
            </w:r>
          </w:p>
        </w:tc>
        <w:tc>
          <w:tcPr>
            <w:tcW w:w="11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  <w:tr w:rsidR="00AC1DB2" w:rsidRPr="00C25DD3" w:rsidTr="00D43763">
        <w:trPr>
          <w:trHeight w:val="390"/>
        </w:trPr>
        <w:tc>
          <w:tcPr>
            <w:tcW w:w="13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  <w:tc>
          <w:tcPr>
            <w:tcW w:w="2499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  <w:r w:rsidRPr="00C25DD3">
              <w:rPr>
                <w:rFonts w:ascii="바탕체" w:eastAsia="바탕체" w:hAnsi="바탕체" w:hint="eastAsia"/>
              </w:rPr>
              <w:t>SQL 파일</w:t>
            </w:r>
          </w:p>
        </w:tc>
        <w:tc>
          <w:tcPr>
            <w:tcW w:w="1103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1DB2" w:rsidRPr="00C25DD3" w:rsidRDefault="00AC1DB2" w:rsidP="00D43763">
            <w:pPr>
              <w:pStyle w:val="affc"/>
              <w:rPr>
                <w:rFonts w:ascii="바탕체" w:eastAsia="바탕체" w:hAnsi="바탕체"/>
              </w:rPr>
            </w:pPr>
          </w:p>
        </w:tc>
      </w:tr>
    </w:tbl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</w:p>
    <w:p w:rsidR="004C03FA" w:rsidRPr="00C25DD3" w:rsidRDefault="00AC1DB2" w:rsidP="004C03FA">
      <w:pPr>
        <w:pStyle w:val="30"/>
        <w:wordWrap w:val="0"/>
        <w:rPr>
          <w:rFonts w:hAnsi="바탕체"/>
        </w:rPr>
      </w:pPr>
      <w:bookmarkStart w:id="43" w:name="_Toc429962102"/>
      <w:bookmarkEnd w:id="40"/>
      <w:bookmarkEnd w:id="41"/>
      <w:bookmarkEnd w:id="42"/>
      <w:r w:rsidRPr="00C25DD3">
        <w:rPr>
          <w:rFonts w:hAnsi="바탕체" w:hint="eastAsia"/>
        </w:rPr>
        <w:t>어플리케이션 패키징방안</w:t>
      </w:r>
      <w:bookmarkEnd w:id="43"/>
    </w:p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 xml:space="preserve">행정심판 허브시스템은 다음과 같은 기준을 바탕으로 패키징 단위를 결정하도록 한다. J2EE플랫폼에서 WAR 파일들은 J2EE 컴포넌트와 어플리케이션 모듈을 패키징 하는 표준화된 방법이다. 하나의 WAR 파일은 하나 또는 그 이상의 클래스(Service, Controller, </w:t>
      </w:r>
      <w:r w:rsidRPr="00C25DD3">
        <w:rPr>
          <w:rFonts w:ascii="바탕체" w:eastAsia="바탕체" w:hAnsi="바탕체"/>
          <w:color w:val="auto"/>
          <w:kern w:val="0"/>
          <w:sz w:val="22"/>
          <w:szCs w:val="20"/>
        </w:rPr>
        <w:t>Servlet</w:t>
      </w: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>, JSP</w:t>
      </w:r>
      <w:r w:rsidRPr="00C25DD3">
        <w:rPr>
          <w:rFonts w:ascii="바탕체" w:eastAsia="바탕체" w:hAnsi="바탕체"/>
          <w:color w:val="auto"/>
          <w:kern w:val="0"/>
          <w:sz w:val="22"/>
          <w:szCs w:val="20"/>
        </w:rPr>
        <w:t>…</w:t>
      </w: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 xml:space="preserve">)와 XML 형식의 배포 descriptor 그리고 추가적인 리소스들을 포함한다. 특별한 형식의 WAR 파일은 웹 서버나 어플리케이션 서버 같은 런타임 컨테이너에 직접 배포될 수 </w:t>
      </w: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lastRenderedPageBreak/>
        <w:t>있다. 가장 일반적인 WAR 파일</w:t>
      </w:r>
      <w:r w:rsidRPr="00C25DD3">
        <w:rPr>
          <w:rFonts w:ascii="바탕체" w:eastAsia="바탕체" w:hAnsi="바탕체" w:hint="eastAsia"/>
          <w:lang w:val="en-GB"/>
        </w:rPr>
        <w:t xml:space="preserve"> </w:t>
      </w: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>형식은 아래와 같다.</w:t>
      </w:r>
    </w:p>
    <w:p w:rsidR="00AC1DB2" w:rsidRPr="00C25DD3" w:rsidRDefault="00AC1DB2" w:rsidP="00AC1DB2">
      <w:pPr>
        <w:pStyle w:val="affc"/>
        <w:numPr>
          <w:ilvl w:val="0"/>
          <w:numId w:val="52"/>
        </w:numPr>
        <w:spacing w:line="360" w:lineRule="auto"/>
        <w:ind w:left="709"/>
        <w:rPr>
          <w:rFonts w:ascii="바탕체" w:eastAsia="바탕체" w:hAnsi="바탕체"/>
        </w:rPr>
      </w:pPr>
      <w:r w:rsidRPr="00C25DD3">
        <w:rPr>
          <w:rFonts w:ascii="바탕체" w:eastAsia="바탕체" w:hAnsi="바탕체" w:hint="eastAsia"/>
        </w:rPr>
        <w:t>일반적인 WAR 파일은 하나 또는 그 이상의 자바 클래스 파일 및 Web 서비스를 위한 Resource 들을 패키징 하기 위해 사용된다. Web 어플리케이션에 필요한 모든 클래스들을 포함한다.</w:t>
      </w:r>
    </w:p>
    <w:p w:rsidR="00AC1DB2" w:rsidRPr="00C25DD3" w:rsidRDefault="00AC1DB2" w:rsidP="00AC1DB2">
      <w:pPr>
        <w:pStyle w:val="affc"/>
        <w:numPr>
          <w:ilvl w:val="0"/>
          <w:numId w:val="52"/>
        </w:numPr>
        <w:spacing w:line="360" w:lineRule="auto"/>
        <w:ind w:left="709"/>
        <w:rPr>
          <w:rFonts w:ascii="바탕체" w:eastAsia="바탕체" w:hAnsi="바탕체"/>
        </w:rPr>
      </w:pPr>
      <w:r w:rsidRPr="00C25DD3">
        <w:rPr>
          <w:rFonts w:ascii="바탕체" w:eastAsia="바탕체" w:hAnsi="바탕체" w:hint="eastAsia"/>
        </w:rPr>
        <w:t>단, Static Content (Html, 이미지, css, java script)는 파일단위로 배포 된다.</w:t>
      </w:r>
    </w:p>
    <w:p w:rsidR="00AC1DB2" w:rsidRPr="00C25DD3" w:rsidRDefault="00AC1DB2" w:rsidP="00AC1DB2">
      <w:pPr>
        <w:pStyle w:val="30"/>
        <w:rPr>
          <w:rFonts w:hAnsi="바탕체"/>
          <w:lang w:val="en-GB"/>
        </w:rPr>
      </w:pPr>
      <w:bookmarkStart w:id="44" w:name="_Toc429962103"/>
      <w:r w:rsidRPr="00C25DD3">
        <w:rPr>
          <w:rFonts w:hAnsi="바탕체" w:hint="eastAsia"/>
          <w:lang w:val="en-GB"/>
        </w:rPr>
        <w:t>트랜젝션처리 유형</w:t>
      </w:r>
      <w:bookmarkEnd w:id="44"/>
    </w:p>
    <w:p w:rsidR="00AC1DB2" w:rsidRPr="00C25DD3" w:rsidRDefault="00AC1DB2" w:rsidP="00AC1DB2">
      <w:pPr>
        <w:pStyle w:val="4"/>
        <w:rPr>
          <w:rFonts w:hAnsi="바탕체"/>
          <w:lang w:val="en-GB"/>
        </w:rPr>
      </w:pPr>
      <w:bookmarkStart w:id="45" w:name="_Toc429962104"/>
      <w:r w:rsidRPr="00C25DD3">
        <w:rPr>
          <w:rFonts w:hAnsi="바탕체" w:hint="eastAsia"/>
          <w:lang w:val="en-GB"/>
        </w:rPr>
        <w:t>단순트랜젝션</w:t>
      </w:r>
      <w:bookmarkEnd w:id="45"/>
    </w:p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</w:rPr>
      </w:pPr>
      <w:r w:rsidRPr="00C25DD3">
        <w:rPr>
          <w:rFonts w:ascii="바탕체" w:eastAsia="바탕체" w:hAnsi="바탕체" w:hint="eastAsia"/>
        </w:rPr>
        <w:t>단순 트랜잭션은 Back End 어플리케이션과의 인터페이스 없이 자체 Application내에서 하나의 EJB에 의해 트랜잭션을 처리하는 방식이다.</w:t>
      </w:r>
    </w:p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</w:rPr>
      </w:pPr>
      <w:r w:rsidRPr="00C25DD3">
        <w:rPr>
          <w:rFonts w:ascii="바탕체" w:eastAsia="바탕체" w:hAnsi="바탕체" w:hint="eastAsia"/>
        </w:rPr>
        <w:t xml:space="preserve">모든 트랜잭션은 </w:t>
      </w:r>
      <w:r w:rsidRPr="00C25DD3">
        <w:rPr>
          <w:rFonts w:ascii="바탕체" w:eastAsia="바탕체" w:hAnsi="바탕체"/>
        </w:rPr>
        <w:t xml:space="preserve">중요 정보의 수정, 삭제, 입력 등에는 Transaction 기능의 보장이 필수적이다. </w:t>
      </w:r>
      <w:r w:rsidRPr="00C25DD3">
        <w:rPr>
          <w:rFonts w:ascii="바탕체" w:eastAsia="바탕체" w:hAnsi="바탕체" w:hint="eastAsia"/>
        </w:rPr>
        <w:t>처리방식은 Spring Framework의 내부 트랜잭션처리 방식(</w:t>
      </w:r>
      <w:r w:rsidRPr="00C25DD3">
        <w:rPr>
          <w:rFonts w:ascii="바탕체" w:eastAsia="바탕체" w:hAnsi="바탕체"/>
        </w:rPr>
        <w:t>TransactionManager</w:t>
      </w:r>
      <w:r w:rsidRPr="00C25DD3">
        <w:rPr>
          <w:rFonts w:ascii="바탕체" w:eastAsia="바탕체" w:hAnsi="바탕체" w:hint="eastAsia"/>
        </w:rPr>
        <w:t xml:space="preserve"> 사용)을 활용한다. </w:t>
      </w:r>
    </w:p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</w:rPr>
      </w:pPr>
      <w:r w:rsidRPr="00C25DD3">
        <w:rPr>
          <w:rFonts w:ascii="바탕체" w:eastAsia="바탕체" w:hAnsi="바탕체" w:hint="eastAsia"/>
        </w:rPr>
        <w:t>트랜잭션 처리흐름은 &lt;&lt;SPC-AC-07. 프로그래밍가이드&gt;&gt;를 참조한다.</w:t>
      </w:r>
    </w:p>
    <w:p w:rsidR="00AC1DB2" w:rsidRPr="00C25DD3" w:rsidRDefault="00AC1DB2" w:rsidP="00AC1DB2">
      <w:pPr>
        <w:pStyle w:val="4"/>
        <w:rPr>
          <w:rFonts w:hAnsi="바탕체"/>
        </w:rPr>
      </w:pPr>
      <w:bookmarkStart w:id="46" w:name="_Toc429962105"/>
      <w:r w:rsidRPr="00C25DD3">
        <w:rPr>
          <w:rFonts w:hAnsi="바탕체" w:hint="eastAsia"/>
        </w:rPr>
        <w:t>분산트랜젝션</w:t>
      </w:r>
      <w:bookmarkEnd w:id="46"/>
    </w:p>
    <w:p w:rsidR="00AC1DB2" w:rsidRPr="00C25DD3" w:rsidRDefault="00AC1DB2" w:rsidP="00AC1DB2">
      <w:pPr>
        <w:pStyle w:val="affb"/>
        <w:spacing w:line="360" w:lineRule="auto"/>
        <w:rPr>
          <w:rFonts w:ascii="바탕체" w:eastAsia="바탕체" w:hAnsi="바탕체"/>
        </w:rPr>
      </w:pPr>
      <w:r w:rsidRPr="00C25DD3">
        <w:rPr>
          <w:rFonts w:ascii="바탕체" w:eastAsia="바탕체" w:hAnsi="바탕체" w:hint="eastAsia"/>
        </w:rPr>
        <w:t>분산 트렌젝션은 두개 이상의 DBMS의 처리를 하나의 트렌젝션으로 묶고자 할때 사용이 된다.</w:t>
      </w:r>
    </w:p>
    <w:p w:rsidR="00AC1DB2" w:rsidRPr="00C25DD3" w:rsidRDefault="006122B9" w:rsidP="006122B9">
      <w:pPr>
        <w:pStyle w:val="30"/>
        <w:rPr>
          <w:rFonts w:hAnsi="바탕체"/>
        </w:rPr>
      </w:pPr>
      <w:bookmarkStart w:id="47" w:name="_Toc429962106"/>
      <w:r w:rsidRPr="00C25DD3">
        <w:rPr>
          <w:rFonts w:hAnsi="바탕체" w:hint="eastAsia"/>
        </w:rPr>
        <w:t>어플리케이션 보안</w:t>
      </w:r>
      <w:bookmarkEnd w:id="47"/>
    </w:p>
    <w:p w:rsidR="006122B9" w:rsidRPr="00C25DD3" w:rsidRDefault="006122B9" w:rsidP="006122B9">
      <w:pPr>
        <w:pStyle w:val="4"/>
        <w:rPr>
          <w:rFonts w:hAnsi="바탕체"/>
        </w:rPr>
      </w:pPr>
      <w:bookmarkStart w:id="48" w:name="_Toc429962107"/>
      <w:r w:rsidRPr="00C25DD3">
        <w:rPr>
          <w:rFonts w:hAnsi="바탕체" w:hint="eastAsia"/>
        </w:rPr>
        <w:t>어플리케이션 보안방안</w:t>
      </w:r>
      <w:bookmarkEnd w:id="48"/>
    </w:p>
    <w:p w:rsidR="006122B9" w:rsidRPr="00C25DD3" w:rsidRDefault="006122B9" w:rsidP="006122B9">
      <w:pPr>
        <w:pStyle w:val="affb"/>
        <w:spacing w:line="360" w:lineRule="auto"/>
        <w:rPr>
          <w:rFonts w:ascii="바탕체" w:eastAsia="바탕체" w:hAnsi="바탕체"/>
          <w:color w:val="auto"/>
          <w:kern w:val="0"/>
          <w:sz w:val="22"/>
          <w:szCs w:val="20"/>
        </w:rPr>
      </w:pPr>
      <w:r w:rsidRPr="00C25DD3">
        <w:rPr>
          <w:rFonts w:ascii="바탕체" w:eastAsia="바탕체" w:hAnsi="바탕체" w:hint="eastAsia"/>
          <w:color w:val="auto"/>
          <w:kern w:val="0"/>
          <w:sz w:val="22"/>
          <w:szCs w:val="20"/>
        </w:rPr>
        <w:t>어플리케이션 보안 가이드는 주로 대민업무에 적용되는 사항들이며, 그 내용은 [웹보안가이드.doc] 문서를 참조한다.</w:t>
      </w:r>
    </w:p>
    <w:p w:rsidR="006122B9" w:rsidRPr="00C25DD3" w:rsidRDefault="006122B9" w:rsidP="006122B9">
      <w:pPr>
        <w:pStyle w:val="1"/>
        <w:rPr>
          <w:rFonts w:hAnsi="바탕체"/>
        </w:rPr>
      </w:pPr>
      <w:bookmarkStart w:id="49" w:name="_Toc429962108"/>
      <w:r w:rsidRPr="00C25DD3">
        <w:rPr>
          <w:rFonts w:hAnsi="바탕체" w:hint="eastAsia"/>
        </w:rPr>
        <w:t>응용어플리케이션 아키텍처 상세</w:t>
      </w:r>
      <w:bookmarkEnd w:id="49"/>
    </w:p>
    <w:p w:rsidR="006122B9" w:rsidRPr="00C25DD3" w:rsidRDefault="006122B9" w:rsidP="006122B9">
      <w:pPr>
        <w:pStyle w:val="2"/>
        <w:rPr>
          <w:rFonts w:hAnsi="바탕체"/>
        </w:rPr>
      </w:pPr>
      <w:bookmarkStart w:id="50" w:name="_Toc429962109"/>
      <w:r w:rsidRPr="00C25DD3">
        <w:rPr>
          <w:rFonts w:hAnsi="바탕체" w:hint="eastAsia"/>
        </w:rPr>
        <w:t>아키텍처구성도</w:t>
      </w:r>
      <w:bookmarkEnd w:id="50"/>
    </w:p>
    <w:p w:rsidR="006122B9" w:rsidRPr="00C25DD3" w:rsidRDefault="006122B9" w:rsidP="006122B9">
      <w:pPr>
        <w:pStyle w:val="30"/>
        <w:rPr>
          <w:rFonts w:hAnsi="바탕체"/>
        </w:rPr>
      </w:pPr>
      <w:bookmarkStart w:id="51" w:name="_Toc429962110"/>
      <w:r w:rsidRPr="00C25DD3">
        <w:rPr>
          <w:rFonts w:hAnsi="바탕체" w:hint="eastAsia"/>
        </w:rPr>
        <w:t>행정심판허브시스템 아키텍처 참조 모델</w:t>
      </w:r>
      <w:bookmarkEnd w:id="51"/>
    </w:p>
    <w:p w:rsidR="006122B9" w:rsidRPr="00C25DD3" w:rsidRDefault="006122B9" w:rsidP="006122B9">
      <w:pPr>
        <w:jc w:val="left"/>
        <w:rPr>
          <w:rFonts w:hAnsi="바탕체"/>
        </w:rPr>
      </w:pPr>
      <w:r w:rsidRPr="00C25DD3">
        <w:rPr>
          <w:rFonts w:hAnsi="바탕체" w:hint="eastAsia"/>
        </w:rPr>
        <w:t>행정심판 허브 시스템 아키텍처 모델은 표준 웹 서비스 아키텍처를 참조 모델로 하여 아키텍처 요구사항 및 전자정부 표준 적용 기술을 기반으로 다음과 같이 행정심판 허브 서비스 사용자 인증 아키텍처 모델 및 행정심판 허브 시스템 배치 다이어그램 모델로 정의 한다.</w:t>
      </w:r>
    </w:p>
    <w:p w:rsidR="006122B9" w:rsidRPr="00C25DD3" w:rsidRDefault="006122B9" w:rsidP="006122B9">
      <w:pPr>
        <w:rPr>
          <w:rFonts w:hAnsi="바탕체"/>
        </w:rPr>
      </w:pPr>
      <w:r w:rsidRPr="00C25DD3">
        <w:rPr>
          <w:rFonts w:hAnsi="바탕체" w:hint="eastAsia"/>
          <w:noProof/>
        </w:rPr>
        <w:lastRenderedPageBreak/>
        <w:drawing>
          <wp:inline distT="0" distB="0" distL="0" distR="0" wp14:anchorId="56E4FCA2" wp14:editId="29BCA5A6">
            <wp:extent cx="4848225" cy="3859530"/>
            <wp:effectExtent l="0" t="0" r="9525" b="762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B9" w:rsidRPr="00C25DD3" w:rsidRDefault="006122B9" w:rsidP="006122B9">
      <w:pPr>
        <w:rPr>
          <w:rFonts w:hAnsi="바탕체"/>
        </w:rPr>
      </w:pPr>
    </w:p>
    <w:p w:rsidR="006122B9" w:rsidRPr="00C25DD3" w:rsidRDefault="006122B9" w:rsidP="006122B9">
      <w:pPr>
        <w:jc w:val="center"/>
        <w:rPr>
          <w:rFonts w:hAnsi="바탕체"/>
        </w:rPr>
      </w:pPr>
      <w:r w:rsidRPr="00C25DD3">
        <w:rPr>
          <w:rFonts w:hAnsi="바탕체" w:hint="eastAsia"/>
        </w:rPr>
        <w:t>&lt;행정심판 허브 시스템 Web Service Architecture Layer 참조 모형&gt;</w:t>
      </w:r>
    </w:p>
    <w:p w:rsidR="006122B9" w:rsidRPr="00C25DD3" w:rsidRDefault="006122B9" w:rsidP="006122B9">
      <w:pPr>
        <w:rPr>
          <w:rFonts w:hAnsi="바탕체"/>
        </w:rPr>
      </w:pPr>
    </w:p>
    <w:p w:rsidR="006122B9" w:rsidRPr="00C25DD3" w:rsidRDefault="006122B9" w:rsidP="006122B9">
      <w:pPr>
        <w:pStyle w:val="30"/>
        <w:rPr>
          <w:rFonts w:hAnsi="바탕체"/>
        </w:rPr>
      </w:pPr>
      <w:bookmarkStart w:id="52" w:name="_Toc429962111"/>
      <w:r w:rsidRPr="00C25DD3">
        <w:rPr>
          <w:rFonts w:hAnsi="바탕체" w:hint="eastAsia"/>
        </w:rPr>
        <w:t>행정심판허브시스템 아키텍처 구성요소</w:t>
      </w:r>
      <w:bookmarkEnd w:id="52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3363"/>
        <w:gridCol w:w="1559"/>
        <w:gridCol w:w="1552"/>
      </w:tblGrid>
      <w:tr w:rsidR="006122B9" w:rsidRPr="00C25DD3" w:rsidTr="00D43763">
        <w:trPr>
          <w:jc w:val="center"/>
        </w:trPr>
        <w:tc>
          <w:tcPr>
            <w:tcW w:w="2158" w:type="dxa"/>
            <w:shd w:val="clear" w:color="auto" w:fill="F2F2F2"/>
            <w:vAlign w:val="center"/>
          </w:tcPr>
          <w:p w:rsidR="006122B9" w:rsidRPr="00C25DD3" w:rsidRDefault="006122B9" w:rsidP="00D43763">
            <w:pPr>
              <w:jc w:val="center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구분</w:t>
            </w:r>
          </w:p>
        </w:tc>
        <w:tc>
          <w:tcPr>
            <w:tcW w:w="3363" w:type="dxa"/>
            <w:shd w:val="clear" w:color="auto" w:fill="F2F2F2"/>
            <w:vAlign w:val="center"/>
          </w:tcPr>
          <w:p w:rsidR="006122B9" w:rsidRPr="00C25DD3" w:rsidRDefault="006122B9" w:rsidP="00D43763">
            <w:pPr>
              <w:jc w:val="center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제품명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6122B9" w:rsidRPr="00C25DD3" w:rsidRDefault="006122B9" w:rsidP="00D43763">
            <w:pPr>
              <w:jc w:val="center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버전</w:t>
            </w:r>
          </w:p>
        </w:tc>
        <w:tc>
          <w:tcPr>
            <w:tcW w:w="1552" w:type="dxa"/>
            <w:shd w:val="clear" w:color="auto" w:fill="F2F2F2"/>
            <w:vAlign w:val="center"/>
          </w:tcPr>
          <w:p w:rsidR="006122B9" w:rsidRPr="00C25DD3" w:rsidRDefault="006122B9" w:rsidP="00D43763">
            <w:pPr>
              <w:jc w:val="center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비고</w:t>
            </w:r>
          </w:p>
        </w:tc>
      </w:tr>
      <w:tr w:rsidR="006122B9" w:rsidRPr="00C25DD3" w:rsidTr="00D43763">
        <w:trPr>
          <w:jc w:val="center"/>
        </w:trPr>
        <w:tc>
          <w:tcPr>
            <w:tcW w:w="2158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left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Database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left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 xml:space="preserve">Oracle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center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11g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left"/>
              <w:rPr>
                <w:rFonts w:hAnsi="바탕체"/>
                <w:bCs/>
              </w:rPr>
            </w:pPr>
          </w:p>
        </w:tc>
      </w:tr>
      <w:tr w:rsidR="006122B9" w:rsidRPr="00C25DD3" w:rsidTr="00D43763">
        <w:trPr>
          <w:jc w:val="center"/>
        </w:trPr>
        <w:tc>
          <w:tcPr>
            <w:tcW w:w="2158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left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WAS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left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JBOSS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center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5.2.0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left"/>
              <w:rPr>
                <w:rFonts w:hAnsi="바탕체"/>
                <w:bCs/>
              </w:rPr>
            </w:pPr>
          </w:p>
        </w:tc>
      </w:tr>
      <w:tr w:rsidR="006122B9" w:rsidRPr="00C25DD3" w:rsidTr="00D43763">
        <w:trPr>
          <w:jc w:val="center"/>
        </w:trPr>
        <w:tc>
          <w:tcPr>
            <w:tcW w:w="2158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left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Framework</w:t>
            </w:r>
          </w:p>
        </w:tc>
        <w:tc>
          <w:tcPr>
            <w:tcW w:w="3363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left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e-Govment Framework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center"/>
              <w:rPr>
                <w:rFonts w:hAnsi="바탕체"/>
                <w:bCs/>
              </w:rPr>
            </w:pPr>
            <w:r w:rsidRPr="00C25DD3">
              <w:rPr>
                <w:rFonts w:hAnsi="바탕체" w:hint="eastAsia"/>
                <w:bCs/>
              </w:rPr>
              <w:t>2.5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122B9" w:rsidRPr="00C25DD3" w:rsidRDefault="006122B9" w:rsidP="00D43763">
            <w:pPr>
              <w:jc w:val="left"/>
              <w:rPr>
                <w:rFonts w:hAnsi="바탕체"/>
                <w:bCs/>
              </w:rPr>
            </w:pPr>
          </w:p>
        </w:tc>
      </w:tr>
    </w:tbl>
    <w:p w:rsidR="006122B9" w:rsidRPr="00C25DD3" w:rsidRDefault="006122B9" w:rsidP="006122B9">
      <w:pPr>
        <w:rPr>
          <w:rFonts w:hAnsi="바탕체"/>
        </w:rPr>
      </w:pPr>
    </w:p>
    <w:p w:rsidR="006122B9" w:rsidRPr="00C25DD3" w:rsidRDefault="006122B9" w:rsidP="006122B9">
      <w:pPr>
        <w:pStyle w:val="30"/>
        <w:rPr>
          <w:rFonts w:hAnsi="바탕체"/>
        </w:rPr>
      </w:pPr>
      <w:bookmarkStart w:id="53" w:name="_Toc429962112"/>
      <w:r w:rsidRPr="00C25DD3">
        <w:rPr>
          <w:rFonts w:hAnsi="바탕체" w:hint="eastAsia"/>
        </w:rPr>
        <w:lastRenderedPageBreak/>
        <w:t>아키텍처 모델 설계</w:t>
      </w:r>
      <w:bookmarkEnd w:id="53"/>
    </w:p>
    <w:p w:rsidR="006122B9" w:rsidRPr="00C25DD3" w:rsidRDefault="006122B9" w:rsidP="006122B9">
      <w:pPr>
        <w:rPr>
          <w:rFonts w:hAnsi="바탕체"/>
        </w:rPr>
      </w:pPr>
      <w:r w:rsidRPr="00C25DD3">
        <w:rPr>
          <w:rFonts w:hAnsi="바탕체" w:hint="eastAsia"/>
          <w:noProof/>
        </w:rPr>
        <w:drawing>
          <wp:inline distT="0" distB="0" distL="0" distR="0" wp14:anchorId="6F8B1121" wp14:editId="451D0FFB">
            <wp:extent cx="5847715" cy="6283960"/>
            <wp:effectExtent l="0" t="0" r="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628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B9" w:rsidRPr="00C25DD3" w:rsidRDefault="006122B9" w:rsidP="006122B9">
      <w:pPr>
        <w:jc w:val="center"/>
        <w:rPr>
          <w:rFonts w:hAnsi="바탕체"/>
        </w:rPr>
      </w:pPr>
      <w:r w:rsidRPr="00C25DD3">
        <w:rPr>
          <w:rFonts w:hAnsi="바탕체" w:hint="eastAsia"/>
        </w:rPr>
        <w:t>&lt;&lt; 행정심판 허브 시스템 Deployment Model &gt;&gt;</w:t>
      </w:r>
    </w:p>
    <w:p w:rsidR="006122B9" w:rsidRPr="00C25DD3" w:rsidRDefault="006122B9">
      <w:pPr>
        <w:adjustRightInd/>
        <w:spacing w:line="240" w:lineRule="auto"/>
        <w:jc w:val="left"/>
        <w:textAlignment w:val="auto"/>
        <w:rPr>
          <w:rFonts w:hAnsi="바탕체"/>
        </w:rPr>
      </w:pPr>
      <w:r w:rsidRPr="00C25DD3">
        <w:rPr>
          <w:rFonts w:hAnsi="바탕체"/>
        </w:rPr>
        <w:br w:type="page"/>
      </w:r>
    </w:p>
    <w:p w:rsidR="006122B9" w:rsidRPr="00C25DD3" w:rsidRDefault="006122B9" w:rsidP="006122B9">
      <w:pPr>
        <w:rPr>
          <w:rFonts w:hAnsi="바탕체"/>
        </w:rPr>
      </w:pPr>
      <w:r w:rsidRPr="00C25DD3">
        <w:rPr>
          <w:rFonts w:hAnsi="바탕체" w:hint="eastAsia"/>
          <w:noProof/>
        </w:rPr>
        <w:lastRenderedPageBreak/>
        <w:drawing>
          <wp:inline distT="0" distB="0" distL="0" distR="0" wp14:anchorId="1E3F4E5F" wp14:editId="7DAE4576">
            <wp:extent cx="4072255" cy="3348990"/>
            <wp:effectExtent l="0" t="0" r="4445" b="381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2B9" w:rsidRPr="00C25DD3" w:rsidRDefault="006122B9" w:rsidP="006122B9">
      <w:pPr>
        <w:jc w:val="center"/>
        <w:rPr>
          <w:rFonts w:hAnsi="바탕체"/>
        </w:rPr>
      </w:pPr>
      <w:r w:rsidRPr="00C25DD3">
        <w:rPr>
          <w:rFonts w:hAnsi="바탕체" w:hint="eastAsia"/>
        </w:rPr>
        <w:t>&lt;&lt; e-Govment Framework base Service Layer 구성 &gt;&gt;</w:t>
      </w:r>
    </w:p>
    <w:p w:rsidR="006122B9" w:rsidRPr="00C25DD3" w:rsidRDefault="006122B9" w:rsidP="006122B9">
      <w:pPr>
        <w:jc w:val="center"/>
        <w:rPr>
          <w:rFonts w:hAnsi="바탕체"/>
        </w:rPr>
      </w:pPr>
    </w:p>
    <w:p w:rsidR="006122B9" w:rsidRPr="00C25DD3" w:rsidRDefault="006122B9" w:rsidP="006122B9">
      <w:pPr>
        <w:rPr>
          <w:rFonts w:hAnsi="바탕체"/>
        </w:rPr>
      </w:pPr>
    </w:p>
    <w:p w:rsidR="006122B9" w:rsidRPr="00C25DD3" w:rsidRDefault="006122B9" w:rsidP="006122B9">
      <w:pPr>
        <w:jc w:val="center"/>
        <w:rPr>
          <w:rFonts w:hAnsi="바탕체"/>
        </w:rPr>
      </w:pPr>
      <w:r w:rsidRPr="00C25DD3">
        <w:rPr>
          <w:rFonts w:hAnsi="바탕체" w:hint="eastAsia"/>
        </w:rPr>
        <w:t>&lt;&lt; 목표시스템 구성도 &gt;&gt;</w:t>
      </w:r>
    </w:p>
    <w:p w:rsidR="006122B9" w:rsidRPr="00C25DD3" w:rsidRDefault="006122B9" w:rsidP="006122B9">
      <w:pPr>
        <w:jc w:val="center"/>
        <w:rPr>
          <w:rFonts w:hAnsi="바탕체"/>
        </w:rPr>
      </w:pPr>
    </w:p>
    <w:p w:rsidR="006122B9" w:rsidRPr="00C25DD3" w:rsidRDefault="009E5A0A" w:rsidP="006122B9">
      <w:pPr>
        <w:rPr>
          <w:rFonts w:hAnsi="바탕체"/>
        </w:rPr>
      </w:pPr>
      <w:r w:rsidRPr="00C25DD3">
        <w:rPr>
          <w:rFonts w:hAnsi="바탕체" w:hint="eastAsia"/>
          <w:noProof/>
        </w:rPr>
        <w:drawing>
          <wp:inline distT="0" distB="0" distL="0" distR="0" wp14:anchorId="6B9775C1" wp14:editId="2C8D5245">
            <wp:extent cx="5475605" cy="3402330"/>
            <wp:effectExtent l="0" t="0" r="0" b="762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A0A" w:rsidRPr="00C25DD3" w:rsidRDefault="009E5A0A" w:rsidP="006122B9">
      <w:pPr>
        <w:rPr>
          <w:rFonts w:hAnsi="바탕체"/>
        </w:rPr>
      </w:pPr>
    </w:p>
    <w:p w:rsidR="009E5A0A" w:rsidRPr="00C25DD3" w:rsidRDefault="009E5A0A" w:rsidP="009E5A0A">
      <w:pPr>
        <w:ind w:leftChars="300" w:left="880" w:hangingChars="100" w:hanging="220"/>
        <w:jc w:val="center"/>
        <w:rPr>
          <w:rFonts w:hAnsi="바탕체"/>
        </w:rPr>
      </w:pPr>
      <w:r w:rsidRPr="00C25DD3">
        <w:rPr>
          <w:rFonts w:hAnsi="바탕체" w:hint="eastAsia"/>
        </w:rPr>
        <w:t>&lt;&lt; 이중화 data Style &gt;&gt;</w:t>
      </w:r>
    </w:p>
    <w:p w:rsidR="009E5A0A" w:rsidRPr="00C25DD3" w:rsidRDefault="009E5A0A" w:rsidP="009E5A0A">
      <w:pPr>
        <w:widowControl w:val="0"/>
        <w:numPr>
          <w:ilvl w:val="0"/>
          <w:numId w:val="54"/>
        </w:numPr>
        <w:wordWrap w:val="0"/>
        <w:autoSpaceDE w:val="0"/>
        <w:autoSpaceDN w:val="0"/>
        <w:adjustRightInd/>
        <w:spacing w:line="288" w:lineRule="auto"/>
        <w:ind w:left="284" w:hanging="284"/>
        <w:textAlignment w:val="auto"/>
        <w:rPr>
          <w:rFonts w:hAnsi="바탕체"/>
        </w:rPr>
      </w:pPr>
      <w:r w:rsidRPr="00C25DD3">
        <w:rPr>
          <w:rFonts w:hAnsi="바탕체" w:hint="eastAsia"/>
        </w:rPr>
        <w:t>단일 데이터베이스 서버 구조내에서 공동활용 데이터 서비스 및 각 위원회 포털, 행정심판 허브포털, 위원회별 행정심판 업무처리를 위한 지속적인 데이터 유지를 위해 지속적인 데이터 엑세스 그리고 하나이상의 시스템 활용 데이터에 대해 사용자가 관심있는 데이터를 사용할 수 있도록 컴포넌트 타입과 커넥터 타입을 통해 데이터 접근자간의 커뮤</w:t>
      </w:r>
      <w:r w:rsidRPr="00C25DD3">
        <w:rPr>
          <w:rFonts w:hAnsi="바탕체" w:hint="eastAsia"/>
        </w:rPr>
        <w:lastRenderedPageBreak/>
        <w:t>니케이션이 데이터 저장소에 전달될 수 있도록 위와 같이 구성 적용 한다.</w:t>
      </w:r>
    </w:p>
    <w:p w:rsidR="001264D6" w:rsidRPr="00C25DD3" w:rsidRDefault="001264D6" w:rsidP="009E5A0A">
      <w:pPr>
        <w:widowControl w:val="0"/>
        <w:numPr>
          <w:ilvl w:val="0"/>
          <w:numId w:val="54"/>
        </w:numPr>
        <w:wordWrap w:val="0"/>
        <w:autoSpaceDE w:val="0"/>
        <w:autoSpaceDN w:val="0"/>
        <w:adjustRightInd/>
        <w:spacing w:line="288" w:lineRule="auto"/>
        <w:ind w:left="284" w:hanging="284"/>
        <w:textAlignment w:val="auto"/>
        <w:rPr>
          <w:rFonts w:hAnsi="바탕체"/>
        </w:rPr>
      </w:pPr>
      <w:r w:rsidRPr="00C25DD3">
        <w:rPr>
          <w:rFonts w:hAnsi="바탕체" w:hint="eastAsia"/>
        </w:rPr>
        <w:t xml:space="preserve">금번 사업에 위임 발주 된 데이터베이스 이중화 구성(오라클 </w:t>
      </w:r>
      <w:r w:rsidRPr="00C25DD3">
        <w:rPr>
          <w:rFonts w:hAnsi="바탕체"/>
        </w:rPr>
        <w:t>RAC)</w:t>
      </w:r>
      <w:r w:rsidRPr="00C25DD3">
        <w:rPr>
          <w:rFonts w:hAnsi="바탕체" w:hint="eastAsia"/>
        </w:rPr>
        <w:t xml:space="preserve">은 하나의 인스턴스에서 </w:t>
      </w:r>
      <w:r w:rsidRPr="00C25DD3">
        <w:rPr>
          <w:rFonts w:hAnsi="바탕체"/>
        </w:rPr>
        <w:t xml:space="preserve">1,2 </w:t>
      </w:r>
      <w:r w:rsidRPr="00C25DD3">
        <w:rPr>
          <w:rFonts w:hAnsi="바탕체" w:hint="eastAsia"/>
        </w:rPr>
        <w:t>단계 생성한 데이터베이스를 스키마로 처리한다</w:t>
      </w:r>
    </w:p>
    <w:p w:rsidR="001264D6" w:rsidRPr="00C25DD3" w:rsidRDefault="001264D6" w:rsidP="009E5A0A">
      <w:pPr>
        <w:widowControl w:val="0"/>
        <w:numPr>
          <w:ilvl w:val="0"/>
          <w:numId w:val="54"/>
        </w:numPr>
        <w:wordWrap w:val="0"/>
        <w:autoSpaceDE w:val="0"/>
        <w:autoSpaceDN w:val="0"/>
        <w:adjustRightInd/>
        <w:spacing w:line="288" w:lineRule="auto"/>
        <w:ind w:left="284" w:hanging="284"/>
        <w:textAlignment w:val="auto"/>
        <w:rPr>
          <w:rFonts w:hAnsi="바탕체"/>
        </w:rPr>
      </w:pPr>
    </w:p>
    <w:p w:rsidR="00D43763" w:rsidRPr="00C25DD3" w:rsidRDefault="00D43763" w:rsidP="001264D6">
      <w:pPr>
        <w:pStyle w:val="aff5"/>
        <w:ind w:leftChars="0" w:left="3140"/>
        <w:rPr>
          <w:rFonts w:ascii="바탕체" w:eastAsia="바탕체" w:hAnsi="바탕체"/>
          <w:color w:val="FF0000"/>
        </w:rPr>
      </w:pPr>
    </w:p>
    <w:p w:rsidR="009E5A0A" w:rsidRPr="00C25DD3" w:rsidRDefault="00D43763" w:rsidP="006122B9">
      <w:pPr>
        <w:rPr>
          <w:rFonts w:hAnsi="바탕체"/>
        </w:rPr>
      </w:pPr>
      <w:r w:rsidRPr="00C25DD3">
        <w:rPr>
          <w:rFonts w:hAnsi="바탕체"/>
          <w:noProof/>
        </w:rPr>
        <w:drawing>
          <wp:inline distT="0" distB="0" distL="0" distR="0">
            <wp:extent cx="5939790" cy="3590290"/>
            <wp:effectExtent l="0" t="0" r="381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AA2" w:rsidRPr="00C25DD3" w:rsidRDefault="00522AA2" w:rsidP="00522AA2">
      <w:pPr>
        <w:jc w:val="center"/>
        <w:rPr>
          <w:rFonts w:hAnsi="바탕체"/>
        </w:rPr>
      </w:pPr>
      <w:r w:rsidRPr="00C25DD3">
        <w:rPr>
          <w:rFonts w:hAnsi="바탕체" w:hint="eastAsia"/>
        </w:rPr>
        <w:t>&lt;</w:t>
      </w:r>
      <w:r w:rsidRPr="00C25DD3">
        <w:rPr>
          <w:rFonts w:hAnsi="바탕체"/>
        </w:rPr>
        <w:t xml:space="preserve"> RAC </w:t>
      </w:r>
      <w:r w:rsidRPr="00C25DD3">
        <w:rPr>
          <w:rFonts w:hAnsi="바탕체" w:hint="eastAsia"/>
        </w:rPr>
        <w:t>구성도 &gt;</w:t>
      </w:r>
    </w:p>
    <w:p w:rsidR="004C03FA" w:rsidRPr="00C25DD3" w:rsidRDefault="004C03FA" w:rsidP="004C03FA">
      <w:pPr>
        <w:pStyle w:val="1"/>
        <w:pageBreakBefore/>
        <w:rPr>
          <w:rFonts w:hAnsi="바탕체"/>
        </w:rPr>
      </w:pPr>
      <w:bookmarkStart w:id="54" w:name="_Toc268105120"/>
      <w:bookmarkStart w:id="55" w:name="_Toc318293883"/>
      <w:bookmarkStart w:id="56" w:name="_Toc429962113"/>
      <w:r w:rsidRPr="00C25DD3">
        <w:rPr>
          <w:rFonts w:hAnsi="바탕체" w:hint="eastAsia"/>
        </w:rPr>
        <w:lastRenderedPageBreak/>
        <w:t>SW 아키텍처 설계</w:t>
      </w:r>
      <w:bookmarkEnd w:id="54"/>
      <w:bookmarkEnd w:id="55"/>
      <w:r w:rsidR="006E7CD8" w:rsidRPr="00C25DD3">
        <w:rPr>
          <w:rFonts w:hAnsi="바탕체" w:hint="eastAsia"/>
        </w:rPr>
        <w:t>(</w:t>
      </w:r>
      <w:r w:rsidR="006E7CD8" w:rsidRPr="00C25DD3">
        <w:rPr>
          <w:rFonts w:hAnsi="바탕체" w:hint="eastAsia"/>
          <w:lang w:eastAsia="ko-KR"/>
        </w:rPr>
        <w:t>연계)</w:t>
      </w:r>
      <w:bookmarkEnd w:id="56"/>
    </w:p>
    <w:p w:rsidR="006E7CD8" w:rsidRPr="00C25DD3" w:rsidRDefault="006E7CD8" w:rsidP="006E7CD8">
      <w:pPr>
        <w:rPr>
          <w:rFonts w:hAnsi="바탕체"/>
        </w:rPr>
      </w:pPr>
      <w:r w:rsidRPr="00C25DD3">
        <w:rPr>
          <w:rFonts w:hAnsi="바탕체" w:hint="eastAsia"/>
        </w:rPr>
        <w:t>행정심판 허브 시스템 내부간 정보연계 서비스 구성은 행정심판 허브 구성대상 위원회 및 처분청등 이송사건을 주요 대상으로 하며, 정보연계 구분은 각 위원회간 사건이송 연계시 각 연계정보(사건정보)간의 구조를 식별하여 전송하도록 구성 한다.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6E7CD8" w:rsidP="004C03FA">
      <w:pPr>
        <w:pStyle w:val="2"/>
        <w:ind w:right="0"/>
        <w:rPr>
          <w:rFonts w:hAnsi="바탕체"/>
        </w:rPr>
      </w:pPr>
      <w:bookmarkStart w:id="57" w:name="_Toc429962114"/>
      <w:r w:rsidRPr="00C25DD3">
        <w:rPr>
          <w:rFonts w:hAnsi="바탕체" w:hint="eastAsia"/>
        </w:rPr>
        <w:t>내부시스템 연계</w:t>
      </w:r>
      <w:bookmarkEnd w:id="57"/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아키텍처의 최상위 레벨의 구조와 각 컴포넌트의 역할을 정의한다.</w:t>
      </w:r>
    </w:p>
    <w:p w:rsidR="004C03FA" w:rsidRPr="00C25DD3" w:rsidRDefault="004C03FA" w:rsidP="004C03FA">
      <w:pPr>
        <w:pStyle w:val="30"/>
        <w:wordWrap w:val="0"/>
        <w:rPr>
          <w:rFonts w:hAnsi="바탕체"/>
        </w:rPr>
      </w:pPr>
      <w:bookmarkStart w:id="58" w:name="_Toc268105122"/>
      <w:bookmarkStart w:id="59" w:name="_Toc318293885"/>
      <w:bookmarkStart w:id="60" w:name="_Toc429962115"/>
      <w:r w:rsidRPr="00C25DD3">
        <w:rPr>
          <w:rFonts w:hAnsi="바탕체" w:hint="eastAsia"/>
        </w:rPr>
        <w:t>구성도</w:t>
      </w:r>
      <w:bookmarkEnd w:id="58"/>
      <w:bookmarkEnd w:id="59"/>
      <w:bookmarkEnd w:id="60"/>
    </w:p>
    <w:p w:rsidR="004C03FA" w:rsidRPr="00C25DD3" w:rsidRDefault="006E7CD8" w:rsidP="004C03FA">
      <w:pPr>
        <w:rPr>
          <w:rFonts w:hAnsi="바탕체"/>
        </w:rPr>
      </w:pPr>
      <w:r w:rsidRPr="00C25DD3">
        <w:rPr>
          <w:rFonts w:hAnsi="바탕체" w:hint="eastAsia"/>
          <w:noProof/>
        </w:rPr>
        <w:drawing>
          <wp:inline distT="0" distB="0" distL="0" distR="0" wp14:anchorId="3562F126" wp14:editId="2FC9FE58">
            <wp:extent cx="5890260" cy="2487930"/>
            <wp:effectExtent l="0" t="0" r="0" b="762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6E7CD8" w:rsidP="004C03FA">
      <w:pPr>
        <w:pStyle w:val="30"/>
        <w:wordWrap w:val="0"/>
        <w:rPr>
          <w:rFonts w:hAnsi="바탕체"/>
        </w:rPr>
      </w:pPr>
      <w:bookmarkStart w:id="61" w:name="_Toc429962116"/>
      <w:r w:rsidRPr="00C25DD3">
        <w:rPr>
          <w:rFonts w:hAnsi="바탕체" w:hint="eastAsia"/>
        </w:rPr>
        <w:t>단계별 역할</w:t>
      </w:r>
      <w:bookmarkEnd w:id="61"/>
    </w:p>
    <w:p w:rsidR="006E7CD8" w:rsidRPr="00C25DD3" w:rsidRDefault="006E7CD8" w:rsidP="006E7CD8">
      <w:pPr>
        <w:widowControl w:val="0"/>
        <w:numPr>
          <w:ilvl w:val="0"/>
          <w:numId w:val="55"/>
        </w:numPr>
        <w:wordWrap w:val="0"/>
        <w:autoSpaceDE w:val="0"/>
        <w:autoSpaceDN w:val="0"/>
        <w:adjustRightInd/>
        <w:spacing w:line="240" w:lineRule="auto"/>
        <w:jc w:val="left"/>
        <w:textAlignment w:val="auto"/>
        <w:rPr>
          <w:rFonts w:hAnsi="바탕체"/>
        </w:rPr>
      </w:pPr>
      <w:bookmarkStart w:id="62" w:name="_Toc268105124"/>
      <w:bookmarkStart w:id="63" w:name="_Toc318293887"/>
      <w:r w:rsidRPr="00C25DD3">
        <w:rPr>
          <w:rFonts w:hAnsi="바탕체" w:hint="eastAsia"/>
        </w:rPr>
        <w:t>행정심판 사건이송 및 DB정보 연계 절차</w:t>
      </w:r>
    </w:p>
    <w:p w:rsidR="006E7CD8" w:rsidRPr="00C25DD3" w:rsidRDefault="006E7CD8" w:rsidP="006E7CD8">
      <w:pPr>
        <w:ind w:firstLineChars="200" w:firstLine="440"/>
        <w:jc w:val="left"/>
        <w:rPr>
          <w:rFonts w:hAnsi="바탕체"/>
        </w:rPr>
      </w:pPr>
      <w:r w:rsidRPr="00C25DD3">
        <w:rPr>
          <w:rFonts w:hAnsi="바탕체" w:hint="eastAsia"/>
        </w:rPr>
        <w:t>① 이송사건 대상, 이송승인등 사전검토 확인</w:t>
      </w:r>
    </w:p>
    <w:p w:rsidR="006E7CD8" w:rsidRPr="00C25DD3" w:rsidRDefault="006E7CD8" w:rsidP="006E7CD8">
      <w:pPr>
        <w:ind w:firstLineChars="200" w:firstLine="440"/>
        <w:jc w:val="left"/>
        <w:rPr>
          <w:rFonts w:hAnsi="바탕체"/>
        </w:rPr>
      </w:pPr>
      <w:r w:rsidRPr="00C25DD3">
        <w:rPr>
          <w:rFonts w:hAnsi="바탕체" w:hint="eastAsia"/>
        </w:rPr>
        <w:t>② 이송사건 정보 및 DB데이터 확인</w:t>
      </w:r>
    </w:p>
    <w:p w:rsidR="006E7CD8" w:rsidRPr="00C25DD3" w:rsidRDefault="006E7CD8" w:rsidP="006E7CD8">
      <w:pPr>
        <w:ind w:firstLineChars="200" w:firstLine="440"/>
        <w:jc w:val="left"/>
        <w:rPr>
          <w:rFonts w:hAnsi="바탕체"/>
        </w:rPr>
      </w:pPr>
      <w:r w:rsidRPr="00C25DD3">
        <w:rPr>
          <w:rFonts w:hAnsi="바탕체" w:hint="eastAsia"/>
        </w:rPr>
        <w:t>③ 행정심판 허브 시스템  ESB 시스템 정보연계 서버 송/수신 확인</w:t>
      </w:r>
    </w:p>
    <w:p w:rsidR="006E7CD8" w:rsidRPr="00C25DD3" w:rsidRDefault="006E7CD8" w:rsidP="006E7CD8">
      <w:pPr>
        <w:ind w:firstLineChars="200" w:firstLine="440"/>
        <w:jc w:val="left"/>
        <w:rPr>
          <w:rFonts w:hAnsi="바탕체"/>
        </w:rPr>
      </w:pPr>
      <w:r w:rsidRPr="00C25DD3">
        <w:rPr>
          <w:rFonts w:hAnsi="바탕체" w:hint="eastAsia"/>
        </w:rPr>
        <w:t>④ 행정심판 허브 시스템내 내부연계(ESB) 서버로 전송</w:t>
      </w:r>
    </w:p>
    <w:p w:rsidR="006E7CD8" w:rsidRPr="00C25DD3" w:rsidRDefault="006E7CD8" w:rsidP="006E7CD8">
      <w:pPr>
        <w:ind w:firstLineChars="200" w:firstLine="440"/>
        <w:jc w:val="left"/>
        <w:rPr>
          <w:rFonts w:hAnsi="바탕체"/>
        </w:rPr>
      </w:pPr>
      <w:r w:rsidRPr="00C25DD3">
        <w:rPr>
          <w:rFonts w:hAnsi="바탕체" w:hint="eastAsia"/>
        </w:rPr>
        <w:t>⑤ 대상 위원회별 이송 데이터 수신 확인</w:t>
      </w:r>
    </w:p>
    <w:p w:rsidR="006E7CD8" w:rsidRPr="00C25DD3" w:rsidRDefault="006E7CD8" w:rsidP="006E7CD8">
      <w:pPr>
        <w:pStyle w:val="aff5"/>
        <w:numPr>
          <w:ilvl w:val="0"/>
          <w:numId w:val="53"/>
        </w:numPr>
        <w:ind w:leftChars="0"/>
        <w:rPr>
          <w:rFonts w:ascii="바탕체" w:eastAsia="바탕체" w:hAnsi="바탕체"/>
          <w:sz w:val="22"/>
          <w:szCs w:val="22"/>
        </w:rPr>
      </w:pPr>
      <w:r w:rsidRPr="00C25DD3">
        <w:rPr>
          <w:rFonts w:ascii="바탕체" w:eastAsia="바탕체" w:hAnsi="바탕체" w:hint="eastAsia"/>
          <w:sz w:val="22"/>
          <w:szCs w:val="22"/>
        </w:rPr>
        <w:t>이송사건 데이터 목록 변경</w:t>
      </w:r>
    </w:p>
    <w:p w:rsidR="006E7CD8" w:rsidRPr="00C25DD3" w:rsidRDefault="006E7CD8" w:rsidP="006E7CD8">
      <w:pPr>
        <w:pStyle w:val="aff5"/>
        <w:numPr>
          <w:ilvl w:val="0"/>
          <w:numId w:val="53"/>
        </w:numPr>
        <w:ind w:leftChars="0"/>
        <w:rPr>
          <w:rFonts w:ascii="바탕체" w:eastAsia="바탕체" w:hAnsi="바탕체"/>
          <w:sz w:val="22"/>
          <w:szCs w:val="22"/>
        </w:rPr>
      </w:pPr>
      <w:r w:rsidRPr="00C25DD3">
        <w:rPr>
          <w:rFonts w:ascii="바탕체" w:eastAsia="바탕체" w:hAnsi="바탕체" w:hint="eastAsia"/>
          <w:sz w:val="22"/>
          <w:szCs w:val="22"/>
        </w:rPr>
        <w:t>응용프로그램 및 위원회 Instance DB에 반영 목록 확인</w:t>
      </w:r>
    </w:p>
    <w:p w:rsidR="006E7CD8" w:rsidRPr="00C25DD3" w:rsidRDefault="006E7CD8" w:rsidP="006E7CD8">
      <w:pPr>
        <w:rPr>
          <w:rFonts w:hAnsi="바탕체"/>
        </w:rPr>
      </w:pPr>
    </w:p>
    <w:p w:rsidR="006E7CD8" w:rsidRPr="00C25DD3" w:rsidRDefault="006E7CD8" w:rsidP="006E7CD8">
      <w:pPr>
        <w:pStyle w:val="2"/>
        <w:rPr>
          <w:rFonts w:hAnsi="바탕체"/>
        </w:rPr>
      </w:pPr>
      <w:bookmarkStart w:id="64" w:name="_Toc429962117"/>
      <w:r w:rsidRPr="00C25DD3">
        <w:rPr>
          <w:rFonts w:hAnsi="바탕체" w:hint="eastAsia"/>
        </w:rPr>
        <w:lastRenderedPageBreak/>
        <w:t>외부시스템 연계</w:t>
      </w:r>
      <w:bookmarkEnd w:id="64"/>
    </w:p>
    <w:p w:rsidR="006E7CD8" w:rsidRPr="00C25DD3" w:rsidRDefault="006E7CD8" w:rsidP="006E7CD8">
      <w:pPr>
        <w:rPr>
          <w:rFonts w:hAnsi="바탕체"/>
        </w:rPr>
      </w:pPr>
      <w:r w:rsidRPr="00C25DD3">
        <w:rPr>
          <w:rFonts w:hAnsi="바탕체" w:hint="eastAsia"/>
          <w:noProof/>
        </w:rPr>
        <w:drawing>
          <wp:inline distT="0" distB="0" distL="0" distR="0" wp14:anchorId="7AFAD152" wp14:editId="033D3E43">
            <wp:extent cx="5677535" cy="2487930"/>
            <wp:effectExtent l="0" t="0" r="0" b="762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D8" w:rsidRPr="00C25DD3" w:rsidRDefault="006E7CD8" w:rsidP="006E7CD8">
      <w:pPr>
        <w:pStyle w:val="30"/>
        <w:rPr>
          <w:rFonts w:hAnsi="바탕체"/>
        </w:rPr>
      </w:pPr>
      <w:bookmarkStart w:id="65" w:name="_Toc429962118"/>
      <w:r w:rsidRPr="00C25DD3">
        <w:rPr>
          <w:rFonts w:hAnsi="바탕체" w:hint="eastAsia"/>
        </w:rPr>
        <w:t>단계별 역할</w:t>
      </w:r>
      <w:bookmarkEnd w:id="65"/>
    </w:p>
    <w:p w:rsidR="006E7CD8" w:rsidRPr="00C25DD3" w:rsidRDefault="006E7CD8" w:rsidP="006E7CD8">
      <w:pPr>
        <w:widowControl w:val="0"/>
        <w:wordWrap w:val="0"/>
        <w:autoSpaceDE w:val="0"/>
        <w:autoSpaceDN w:val="0"/>
        <w:adjustRightInd/>
        <w:spacing w:line="288" w:lineRule="auto"/>
        <w:textAlignment w:val="auto"/>
        <w:rPr>
          <w:rFonts w:hAnsi="바탕체"/>
        </w:rPr>
      </w:pPr>
      <w:r w:rsidRPr="00C25DD3">
        <w:rPr>
          <w:rFonts w:hAnsi="바탕체" w:hint="eastAsia"/>
        </w:rPr>
        <w:t>행정심판 허브 시스템과의 대외(유관기관 포함)기관간의 정보 연계 서비스는 인터넷 망 서비스 이용기관과 내부 행정망 서비스 이용기관으로 구분할 수 있으며, 대외기관간의 서비스 연계 방식은 ESB를 통하여 해당 기관의 연계 구조 방식에 적합하도록 채널화된 서비스 구성을 적용한다.</w:t>
      </w:r>
    </w:p>
    <w:p w:rsidR="00EA0E93" w:rsidRPr="00C25DD3" w:rsidRDefault="00EA0E93" w:rsidP="006E7CD8">
      <w:pPr>
        <w:widowControl w:val="0"/>
        <w:wordWrap w:val="0"/>
        <w:autoSpaceDE w:val="0"/>
        <w:autoSpaceDN w:val="0"/>
        <w:adjustRightInd/>
        <w:spacing w:line="288" w:lineRule="auto"/>
        <w:textAlignment w:val="auto"/>
        <w:rPr>
          <w:rFonts w:hAnsi="바탕체"/>
        </w:rPr>
      </w:pPr>
    </w:p>
    <w:p w:rsidR="00EA0E93" w:rsidRPr="00C25DD3" w:rsidRDefault="00EA0E93" w:rsidP="00EA0E93">
      <w:pPr>
        <w:pStyle w:val="30"/>
        <w:rPr>
          <w:rFonts w:hAnsi="바탕체"/>
        </w:rPr>
      </w:pPr>
      <w:bookmarkStart w:id="66" w:name="_Toc429962119"/>
      <w:r w:rsidRPr="00C25DD3">
        <w:rPr>
          <w:rFonts w:hAnsi="바탕체"/>
        </w:rPr>
        <w:t xml:space="preserve">EAI </w:t>
      </w:r>
      <w:r w:rsidRPr="00C25DD3">
        <w:rPr>
          <w:rFonts w:hAnsi="바탕체" w:hint="eastAsia"/>
        </w:rPr>
        <w:t>티어</w:t>
      </w:r>
      <w:bookmarkEnd w:id="6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68"/>
        <w:gridCol w:w="5528"/>
      </w:tblGrid>
      <w:tr w:rsidR="00EA0E93" w:rsidRPr="00C25DD3" w:rsidTr="00D43763">
        <w:tc>
          <w:tcPr>
            <w:tcW w:w="166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요소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세부요소</w:t>
            </w:r>
          </w:p>
        </w:tc>
        <w:tc>
          <w:tcPr>
            <w:tcW w:w="552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역할</w:t>
            </w:r>
          </w:p>
        </w:tc>
      </w:tr>
      <w:tr w:rsidR="00EA0E93" w:rsidRPr="00C25DD3" w:rsidTr="00D43763">
        <w:trPr>
          <w:trHeight w:val="620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EA0E93" w:rsidRPr="00C25DD3" w:rsidRDefault="00EA0E93" w:rsidP="00D43763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EAI Tier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A0E93" w:rsidRPr="00C25DD3" w:rsidRDefault="00EA0E93" w:rsidP="00D43763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MC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동기/비동기 송수신 지원, 논리적인 통신 채널인 Queue와 Topic을 지원</w:t>
            </w:r>
          </w:p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Uni-Cast, Multi-Cast, Broad-Cast 통신방식 지원</w:t>
            </w:r>
          </w:p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메시지 Queue 생성</w:t>
            </w:r>
          </w:p>
        </w:tc>
      </w:tr>
      <w:tr w:rsidR="00EA0E93" w:rsidRPr="00C25DD3" w:rsidTr="00D43763">
        <w:trPr>
          <w:trHeight w:val="620"/>
        </w:trPr>
        <w:tc>
          <w:tcPr>
            <w:tcW w:w="1668" w:type="dxa"/>
            <w:vMerge/>
            <w:shd w:val="clear" w:color="auto" w:fill="auto"/>
            <w:vAlign w:val="center"/>
          </w:tcPr>
          <w:p w:rsidR="00EA0E93" w:rsidRPr="00C25DD3" w:rsidRDefault="00EA0E93" w:rsidP="00D43763">
            <w:pPr>
              <w:jc w:val="center"/>
              <w:rPr>
                <w:rFonts w:hAnsi="바탕체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A0E93" w:rsidRPr="00C25DD3" w:rsidRDefault="00EA0E93" w:rsidP="00D43763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Queue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MC에 연결되어 메시지를 저장하는 역할 수행</w:t>
            </w:r>
          </w:p>
        </w:tc>
      </w:tr>
      <w:tr w:rsidR="00EA0E93" w:rsidRPr="00C25DD3" w:rsidTr="00D43763">
        <w:trPr>
          <w:trHeight w:val="620"/>
        </w:trPr>
        <w:tc>
          <w:tcPr>
            <w:tcW w:w="1668" w:type="dxa"/>
            <w:vMerge/>
            <w:shd w:val="clear" w:color="auto" w:fill="auto"/>
            <w:vAlign w:val="center"/>
          </w:tcPr>
          <w:p w:rsidR="00EA0E93" w:rsidRPr="00C25DD3" w:rsidRDefault="00EA0E93" w:rsidP="00D43763">
            <w:pPr>
              <w:jc w:val="center"/>
              <w:rPr>
                <w:rFonts w:hAnsi="바탕체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A0E93" w:rsidRPr="00C25DD3" w:rsidRDefault="00EA0E93" w:rsidP="00D43763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Adapter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연계대상 어플리케이션의 연결성 유지</w:t>
            </w:r>
          </w:p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업무특징을 반영하는 비즈니스 로직을 수행(IService)</w:t>
            </w:r>
          </w:p>
        </w:tc>
      </w:tr>
    </w:tbl>
    <w:p w:rsidR="006E7CD8" w:rsidRPr="00C25DD3" w:rsidRDefault="00EA0E93" w:rsidP="00EA0E93">
      <w:pPr>
        <w:pStyle w:val="4"/>
        <w:rPr>
          <w:rFonts w:hAnsi="바탕체"/>
        </w:rPr>
      </w:pPr>
      <w:bookmarkStart w:id="67" w:name="_Toc429962120"/>
      <w:r w:rsidRPr="00C25DD3">
        <w:rPr>
          <w:rFonts w:hAnsi="바탕체"/>
        </w:rPr>
        <w:lastRenderedPageBreak/>
        <w:t xml:space="preserve">MC(Message Channel) </w:t>
      </w:r>
      <w:r w:rsidRPr="00C25DD3">
        <w:rPr>
          <w:rFonts w:hAnsi="바탕체" w:hint="eastAsia"/>
        </w:rPr>
        <w:t>역할 및 특성</w:t>
      </w:r>
      <w:bookmarkEnd w:id="67"/>
    </w:p>
    <w:p w:rsidR="00EA0E93" w:rsidRPr="00C25DD3" w:rsidRDefault="00EA0E93" w:rsidP="00EA0E93">
      <w:pPr>
        <w:rPr>
          <w:rFonts w:hAnsi="바탕체"/>
        </w:rPr>
      </w:pPr>
      <w:r w:rsidRPr="00C25DD3">
        <w:rPr>
          <w:rFonts w:hAnsi="바탕체"/>
          <w:noProof/>
        </w:rPr>
        <w:drawing>
          <wp:inline distT="0" distB="0" distL="0" distR="0" wp14:anchorId="1A0E3242" wp14:editId="2DAAD828">
            <wp:extent cx="5829300" cy="3084195"/>
            <wp:effectExtent l="0" t="0" r="0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08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0E93" w:rsidRPr="00C25DD3" w:rsidRDefault="00EA0E93" w:rsidP="00EA0E93">
      <w:pPr>
        <w:rPr>
          <w:rFonts w:hAnsi="바탕체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7884"/>
      </w:tblGrid>
      <w:tr w:rsidR="00EA0E93" w:rsidRPr="00C25DD3" w:rsidTr="00D43763">
        <w:trPr>
          <w:trHeight w:val="1053"/>
        </w:trPr>
        <w:tc>
          <w:tcPr>
            <w:tcW w:w="166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numPr>
                <w:ilvl w:val="0"/>
                <w:numId w:val="9"/>
              </w:numPr>
              <w:rPr>
                <w:rFonts w:hAnsi="바탕체"/>
                <w:b/>
              </w:rPr>
            </w:pPr>
            <w:r w:rsidRPr="00C25DD3">
              <w:rPr>
                <w:rFonts w:hAnsi="바탕체"/>
                <w:b/>
              </w:rPr>
              <w:t>Requirement</w:t>
            </w:r>
          </w:p>
        </w:tc>
        <w:tc>
          <w:tcPr>
            <w:tcW w:w="7884" w:type="dxa"/>
            <w:vAlign w:val="center"/>
          </w:tcPr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업무별/송수신에 따라 구성</w:t>
            </w:r>
          </w:p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업무는 공탁시스템과 기타집행 시스템으로 구분함</w:t>
            </w:r>
          </w:p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은행에 송신MC와 수신 MC로 구분함</w:t>
            </w:r>
          </w:p>
        </w:tc>
      </w:tr>
      <w:tr w:rsidR="00EA0E93" w:rsidRPr="00C25DD3" w:rsidTr="00D43763">
        <w:trPr>
          <w:trHeight w:val="416"/>
        </w:trPr>
        <w:tc>
          <w:tcPr>
            <w:tcW w:w="166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numPr>
                <w:ilvl w:val="0"/>
                <w:numId w:val="9"/>
              </w:numPr>
              <w:rPr>
                <w:rFonts w:hAnsi="바탕체"/>
                <w:b/>
              </w:rPr>
            </w:pPr>
            <w:r w:rsidRPr="00C25DD3">
              <w:rPr>
                <w:rFonts w:hAnsi="바탕체"/>
                <w:b/>
              </w:rPr>
              <w:t>Role Define</w:t>
            </w:r>
          </w:p>
        </w:tc>
        <w:tc>
          <w:tcPr>
            <w:tcW w:w="7884" w:type="dxa"/>
            <w:vAlign w:val="center"/>
          </w:tcPr>
          <w:p w:rsidR="00EA0E93" w:rsidRPr="00C25DD3" w:rsidRDefault="00EA0E93" w:rsidP="00D43763">
            <w:pPr>
              <w:pStyle w:val="-"/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송수신 메시지 전송 역할 수행</w:t>
            </w:r>
          </w:p>
        </w:tc>
      </w:tr>
      <w:tr w:rsidR="00EA0E93" w:rsidRPr="00C25DD3" w:rsidTr="00D43763">
        <w:trPr>
          <w:trHeight w:val="561"/>
        </w:trPr>
        <w:tc>
          <w:tcPr>
            <w:tcW w:w="166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numPr>
                <w:ilvl w:val="0"/>
                <w:numId w:val="9"/>
              </w:numPr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특징</w:t>
            </w:r>
          </w:p>
        </w:tc>
        <w:tc>
          <w:tcPr>
            <w:tcW w:w="7884" w:type="dxa"/>
            <w:vAlign w:val="center"/>
          </w:tcPr>
          <w:p w:rsidR="00EA0E93" w:rsidRPr="00C25DD3" w:rsidRDefault="00EA0E93" w:rsidP="00D43763">
            <w:pPr>
              <w:pStyle w:val="-"/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4.3.2.2.1 Message Channel(MC) 항목을 참조한다.</w:t>
            </w:r>
          </w:p>
        </w:tc>
      </w:tr>
    </w:tbl>
    <w:p w:rsidR="00EA0E93" w:rsidRPr="00C25DD3" w:rsidRDefault="00EA0E93" w:rsidP="00EA0E93">
      <w:pPr>
        <w:rPr>
          <w:rFonts w:hAnsi="바탕체"/>
        </w:rPr>
      </w:pPr>
    </w:p>
    <w:p w:rsidR="00EA0E93" w:rsidRPr="00C25DD3" w:rsidRDefault="00EA0E93" w:rsidP="00EA0E93">
      <w:pPr>
        <w:pStyle w:val="4"/>
        <w:rPr>
          <w:rFonts w:hAnsi="바탕체"/>
        </w:rPr>
      </w:pPr>
      <w:bookmarkStart w:id="68" w:name="_Toc429962121"/>
      <w:r w:rsidRPr="00C25DD3">
        <w:rPr>
          <w:rFonts w:hAnsi="바탕체" w:hint="eastAsia"/>
        </w:rPr>
        <w:t>Adapter 역할 및 특징</w:t>
      </w:r>
      <w:bookmarkEnd w:id="68"/>
    </w:p>
    <w:p w:rsidR="00EA0E93" w:rsidRPr="00C25DD3" w:rsidRDefault="00EA0E93" w:rsidP="00EA0E93">
      <w:pPr>
        <w:rPr>
          <w:rFonts w:hAnsi="바탕체"/>
        </w:rPr>
      </w:pPr>
      <w:r w:rsidRPr="00C25DD3">
        <w:rPr>
          <w:rFonts w:hAnsi="바탕체"/>
          <w:noProof/>
        </w:rPr>
        <w:drawing>
          <wp:inline distT="0" distB="0" distL="0" distR="0" wp14:anchorId="189EA1D8" wp14:editId="18B3970A">
            <wp:extent cx="5238750" cy="243967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43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0E93" w:rsidRPr="00C25DD3" w:rsidRDefault="00EA0E93" w:rsidP="00EA0E93">
      <w:pPr>
        <w:rPr>
          <w:rFonts w:hAnsi="바탕체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7884"/>
      </w:tblGrid>
      <w:tr w:rsidR="00EA0E93" w:rsidRPr="00C25DD3" w:rsidTr="00D43763">
        <w:trPr>
          <w:trHeight w:val="734"/>
        </w:trPr>
        <w:tc>
          <w:tcPr>
            <w:tcW w:w="166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numPr>
                <w:ilvl w:val="0"/>
                <w:numId w:val="9"/>
              </w:numPr>
              <w:rPr>
                <w:rFonts w:hAnsi="바탕체"/>
                <w:b/>
              </w:rPr>
            </w:pPr>
            <w:r w:rsidRPr="00C25DD3">
              <w:rPr>
                <w:rFonts w:hAnsi="바탕체"/>
                <w:b/>
              </w:rPr>
              <w:t>Requirement</w:t>
            </w:r>
          </w:p>
        </w:tc>
        <w:tc>
          <w:tcPr>
            <w:tcW w:w="7884" w:type="dxa"/>
            <w:vAlign w:val="center"/>
          </w:tcPr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송수신에 따라 구분한다.</w:t>
            </w:r>
          </w:p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은행에서 송신한 메시지 처리와 수신 메시지 처리 Adapter로 구분한다.</w:t>
            </w:r>
          </w:p>
        </w:tc>
      </w:tr>
      <w:tr w:rsidR="00EA0E93" w:rsidRPr="00C25DD3" w:rsidTr="00D43763">
        <w:trPr>
          <w:trHeight w:val="685"/>
        </w:trPr>
        <w:tc>
          <w:tcPr>
            <w:tcW w:w="166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numPr>
                <w:ilvl w:val="0"/>
                <w:numId w:val="9"/>
              </w:numPr>
              <w:rPr>
                <w:rFonts w:hAnsi="바탕체"/>
                <w:b/>
              </w:rPr>
            </w:pPr>
            <w:r w:rsidRPr="00C25DD3">
              <w:rPr>
                <w:rFonts w:hAnsi="바탕체"/>
                <w:b/>
              </w:rPr>
              <w:lastRenderedPageBreak/>
              <w:t>Role Define</w:t>
            </w:r>
          </w:p>
        </w:tc>
        <w:tc>
          <w:tcPr>
            <w:tcW w:w="7884" w:type="dxa"/>
            <w:vAlign w:val="center"/>
          </w:tcPr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연계서버에 설치되어 Queue에서 정보를 읽어 메시지 암/복호화, Routing 처리한 후 송수신 서버의 Adapter 또는 연계 서비스에 메시지를 전달한다.</w:t>
            </w:r>
          </w:p>
        </w:tc>
      </w:tr>
      <w:tr w:rsidR="00EA0E93" w:rsidRPr="00C25DD3" w:rsidTr="00D43763">
        <w:trPr>
          <w:trHeight w:val="681"/>
        </w:trPr>
        <w:tc>
          <w:tcPr>
            <w:tcW w:w="166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numPr>
                <w:ilvl w:val="0"/>
                <w:numId w:val="9"/>
              </w:numPr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특징</w:t>
            </w:r>
          </w:p>
        </w:tc>
        <w:tc>
          <w:tcPr>
            <w:tcW w:w="7884" w:type="dxa"/>
            <w:vAlign w:val="center"/>
          </w:tcPr>
          <w:p w:rsidR="00EA0E93" w:rsidRPr="00C25DD3" w:rsidRDefault="00EA0E93" w:rsidP="00D43763">
            <w:pPr>
              <w:numPr>
                <w:ilvl w:val="0"/>
                <w:numId w:val="42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4.3.2.1.1 Adapter 항목을 참조한다.</w:t>
            </w:r>
          </w:p>
        </w:tc>
      </w:tr>
    </w:tbl>
    <w:p w:rsidR="00EA0E93" w:rsidRPr="00C25DD3" w:rsidRDefault="00EA0E93" w:rsidP="00EA0E93">
      <w:pPr>
        <w:rPr>
          <w:rFonts w:hAnsi="바탕체"/>
        </w:rPr>
      </w:pPr>
    </w:p>
    <w:p w:rsidR="00EA0E93" w:rsidRPr="00C25DD3" w:rsidRDefault="00EA0E93" w:rsidP="00EA0E93">
      <w:pPr>
        <w:pStyle w:val="4"/>
        <w:rPr>
          <w:rFonts w:hAnsi="바탕체"/>
        </w:rPr>
      </w:pPr>
      <w:bookmarkStart w:id="69" w:name="_Toc429962122"/>
      <w:r w:rsidRPr="00C25DD3">
        <w:rPr>
          <w:rFonts w:hAnsi="바탕체" w:hint="eastAsia"/>
        </w:rPr>
        <w:t>E</w:t>
      </w:r>
      <w:r w:rsidRPr="00C25DD3">
        <w:rPr>
          <w:rFonts w:hAnsi="바탕체"/>
        </w:rPr>
        <w:t>xternal Tier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68"/>
        <w:gridCol w:w="5528"/>
      </w:tblGrid>
      <w:tr w:rsidR="00EA0E93" w:rsidRPr="00C25DD3" w:rsidTr="00D43763">
        <w:trPr>
          <w:tblHeader/>
        </w:trPr>
        <w:tc>
          <w:tcPr>
            <w:tcW w:w="166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요소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세부요소</w:t>
            </w:r>
          </w:p>
        </w:tc>
        <w:tc>
          <w:tcPr>
            <w:tcW w:w="5528" w:type="dxa"/>
            <w:shd w:val="clear" w:color="auto" w:fill="E6E6E6"/>
            <w:vAlign w:val="center"/>
          </w:tcPr>
          <w:p w:rsidR="00EA0E93" w:rsidRPr="00C25DD3" w:rsidRDefault="00EA0E93" w:rsidP="00D43763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역할</w:t>
            </w:r>
          </w:p>
        </w:tc>
      </w:tr>
      <w:tr w:rsidR="00EA0E93" w:rsidRPr="00C25DD3" w:rsidTr="00D43763">
        <w:trPr>
          <w:trHeight w:val="1365"/>
        </w:trPr>
        <w:tc>
          <w:tcPr>
            <w:tcW w:w="1668" w:type="dxa"/>
            <w:shd w:val="clear" w:color="auto" w:fill="auto"/>
            <w:vAlign w:val="center"/>
          </w:tcPr>
          <w:p w:rsidR="00EA0E93" w:rsidRPr="00C25DD3" w:rsidRDefault="00EA0E93" w:rsidP="00D43763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External Tier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A0E93" w:rsidRPr="00C25DD3" w:rsidRDefault="00EA0E93" w:rsidP="00D43763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외부기관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9D5241" w:rsidRPr="00C25DD3" w:rsidRDefault="009D5241" w:rsidP="00D43763">
            <w:pPr>
              <w:numPr>
                <w:ilvl w:val="0"/>
                <w:numId w:val="43"/>
              </w:numPr>
              <w:rPr>
                <w:rFonts w:hAnsi="바탕체"/>
                <w:color w:val="000000" w:themeColor="text1"/>
              </w:rPr>
            </w:pPr>
            <w:r w:rsidRPr="00C25DD3">
              <w:rPr>
                <w:rFonts w:hAnsi="바탕체" w:hint="eastAsia"/>
                <w:color w:val="000000" w:themeColor="text1"/>
              </w:rPr>
              <w:t xml:space="preserve">우정국 </w:t>
            </w:r>
            <w:r w:rsidRPr="00C25DD3">
              <w:rPr>
                <w:rFonts w:hAnsi="바탕체"/>
                <w:color w:val="000000" w:themeColor="text1"/>
              </w:rPr>
              <w:t xml:space="preserve">– </w:t>
            </w:r>
            <w:r w:rsidRPr="00C25DD3">
              <w:rPr>
                <w:rFonts w:hAnsi="바탕체" w:hint="eastAsia"/>
                <w:color w:val="000000" w:themeColor="text1"/>
              </w:rPr>
              <w:t>파일 연계 시스템</w:t>
            </w:r>
          </w:p>
          <w:p w:rsidR="009D5241" w:rsidRPr="00C25DD3" w:rsidRDefault="009D5241" w:rsidP="00D43763">
            <w:pPr>
              <w:numPr>
                <w:ilvl w:val="0"/>
                <w:numId w:val="43"/>
              </w:numPr>
              <w:rPr>
                <w:rFonts w:hAnsi="바탕체"/>
                <w:color w:val="000000" w:themeColor="text1"/>
              </w:rPr>
            </w:pPr>
            <w:r w:rsidRPr="00C25DD3">
              <w:rPr>
                <w:rFonts w:hAnsi="바탕체" w:hint="eastAsia"/>
                <w:color w:val="000000" w:themeColor="text1"/>
              </w:rPr>
              <w:t xml:space="preserve">행정자치부 </w:t>
            </w:r>
            <w:r w:rsidRPr="00C25DD3">
              <w:rPr>
                <w:rFonts w:hAnsi="바탕체"/>
                <w:color w:val="000000" w:themeColor="text1"/>
              </w:rPr>
              <w:t xml:space="preserve">– </w:t>
            </w:r>
            <w:r w:rsidRPr="00C25DD3">
              <w:rPr>
                <w:rFonts w:hAnsi="바탕체" w:hint="eastAsia"/>
                <w:color w:val="000000" w:themeColor="text1"/>
              </w:rPr>
              <w:t xml:space="preserve">온나라 전자결재 시스템, </w:t>
            </w:r>
            <w:r w:rsidRPr="00C25DD3">
              <w:rPr>
                <w:rFonts w:hAnsi="바탕체"/>
                <w:color w:val="000000" w:themeColor="text1"/>
              </w:rPr>
              <w:t xml:space="preserve">G4C </w:t>
            </w:r>
            <w:r w:rsidRPr="00C25DD3">
              <w:rPr>
                <w:rFonts w:hAnsi="바탕체" w:hint="eastAsia"/>
                <w:color w:val="000000" w:themeColor="text1"/>
              </w:rPr>
              <w:t>정부디렉토리, L</w:t>
            </w:r>
            <w:r w:rsidRPr="00C25DD3">
              <w:rPr>
                <w:rFonts w:hAnsi="바탕체"/>
                <w:color w:val="000000" w:themeColor="text1"/>
              </w:rPr>
              <w:t xml:space="preserve">DAP </w:t>
            </w:r>
            <w:r w:rsidRPr="00C25DD3">
              <w:rPr>
                <w:rFonts w:hAnsi="바탕체" w:hint="eastAsia"/>
                <w:color w:val="000000" w:themeColor="text1"/>
              </w:rPr>
              <w:t>연계시스템</w:t>
            </w:r>
          </w:p>
          <w:p w:rsidR="009D5241" w:rsidRPr="00C25DD3" w:rsidRDefault="009D5241" w:rsidP="00D43763">
            <w:pPr>
              <w:numPr>
                <w:ilvl w:val="0"/>
                <w:numId w:val="43"/>
              </w:numPr>
              <w:rPr>
                <w:rFonts w:hAnsi="바탕체"/>
                <w:color w:val="000000" w:themeColor="text1"/>
              </w:rPr>
            </w:pPr>
            <w:r w:rsidRPr="00C25DD3">
              <w:rPr>
                <w:rFonts w:hAnsi="바탕체" w:hint="eastAsia"/>
                <w:color w:val="000000" w:themeColor="text1"/>
              </w:rPr>
              <w:t xml:space="preserve">지역정보개발원 </w:t>
            </w:r>
            <w:r w:rsidRPr="00C25DD3">
              <w:rPr>
                <w:rFonts w:hAnsi="바탕체"/>
                <w:color w:val="000000" w:themeColor="text1"/>
              </w:rPr>
              <w:t xml:space="preserve">– </w:t>
            </w:r>
            <w:r w:rsidR="00AC33CF" w:rsidRPr="00C25DD3">
              <w:rPr>
                <w:rFonts w:hAnsi="바탕체" w:hint="eastAsia"/>
                <w:color w:val="000000" w:themeColor="text1"/>
              </w:rPr>
              <w:t>내</w:t>
            </w:r>
            <w:r w:rsidRPr="00C25DD3">
              <w:rPr>
                <w:rFonts w:hAnsi="바탕체" w:hint="eastAsia"/>
                <w:color w:val="000000" w:themeColor="text1"/>
              </w:rPr>
              <w:t>국인 실명인증 시스템, 공인인증 시스템</w:t>
            </w:r>
          </w:p>
          <w:p w:rsidR="009D5241" w:rsidRPr="00C25DD3" w:rsidRDefault="009D5241" w:rsidP="00D43763">
            <w:pPr>
              <w:numPr>
                <w:ilvl w:val="0"/>
                <w:numId w:val="43"/>
              </w:numPr>
              <w:rPr>
                <w:rFonts w:hAnsi="바탕체"/>
                <w:color w:val="000000" w:themeColor="text1"/>
              </w:rPr>
            </w:pPr>
            <w:r w:rsidRPr="00C25DD3">
              <w:rPr>
                <w:rFonts w:hAnsi="바탕체" w:hint="eastAsia"/>
                <w:color w:val="000000" w:themeColor="text1"/>
              </w:rPr>
              <w:t xml:space="preserve">한국정보통신진흥협회 </w:t>
            </w:r>
            <w:r w:rsidRPr="00C25DD3">
              <w:rPr>
                <w:rFonts w:hAnsi="바탕체"/>
                <w:color w:val="000000" w:themeColor="text1"/>
              </w:rPr>
              <w:t xml:space="preserve">– </w:t>
            </w:r>
            <w:r w:rsidRPr="00C25DD3">
              <w:rPr>
                <w:rFonts w:hAnsi="바탕체" w:hint="eastAsia"/>
                <w:color w:val="000000" w:themeColor="text1"/>
              </w:rPr>
              <w:t>외국인 실명인증 시스템</w:t>
            </w:r>
          </w:p>
          <w:p w:rsidR="009D5241" w:rsidRPr="00C25DD3" w:rsidRDefault="009D5241" w:rsidP="00D43763">
            <w:pPr>
              <w:numPr>
                <w:ilvl w:val="0"/>
                <w:numId w:val="43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 xml:space="preserve">정부통합센터 </w:t>
            </w:r>
            <w:r w:rsidRPr="00C25DD3">
              <w:rPr>
                <w:rFonts w:hAnsi="바탕체"/>
              </w:rPr>
              <w:t>– M-G</w:t>
            </w:r>
            <w:r w:rsidRPr="00C25DD3">
              <w:rPr>
                <w:rFonts w:hAnsi="바탕체" w:hint="eastAsia"/>
              </w:rPr>
              <w:t>O</w:t>
            </w:r>
            <w:r w:rsidRPr="00C25DD3">
              <w:rPr>
                <w:rFonts w:hAnsi="바탕체"/>
              </w:rPr>
              <w:t xml:space="preserve">V </w:t>
            </w:r>
            <w:r w:rsidRPr="00C25DD3">
              <w:rPr>
                <w:rFonts w:hAnsi="바탕체" w:hint="eastAsia"/>
              </w:rPr>
              <w:t>는</w:t>
            </w:r>
            <w:r w:rsidRPr="00C25DD3">
              <w:rPr>
                <w:rFonts w:hAnsi="바탕체"/>
              </w:rPr>
              <w:t xml:space="preserve"> </w:t>
            </w:r>
            <w:r w:rsidRPr="00C25DD3">
              <w:rPr>
                <w:rFonts w:hAnsi="바탕체" w:hint="eastAsia"/>
              </w:rPr>
              <w:t>모듈</w:t>
            </w:r>
          </w:p>
          <w:p w:rsidR="009D5241" w:rsidRPr="00C25DD3" w:rsidRDefault="009D5241" w:rsidP="009D5241">
            <w:pPr>
              <w:numPr>
                <w:ilvl w:val="0"/>
                <w:numId w:val="43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KCB</w:t>
            </w:r>
            <w:r w:rsidRPr="00C25DD3">
              <w:rPr>
                <w:rFonts w:hAnsi="바탕체"/>
              </w:rPr>
              <w:t xml:space="preserve"> - </w:t>
            </w:r>
            <w:r w:rsidRPr="00C25DD3">
              <w:rPr>
                <w:rFonts w:hAnsi="바탕체" w:hint="eastAsia"/>
              </w:rPr>
              <w:t>SMS인증모듈</w:t>
            </w:r>
          </w:p>
          <w:p w:rsidR="009D5241" w:rsidRPr="00C25DD3" w:rsidRDefault="009D5241" w:rsidP="009D5241">
            <w:pPr>
              <w:numPr>
                <w:ilvl w:val="0"/>
                <w:numId w:val="43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 xml:space="preserve">법제처 </w:t>
            </w:r>
            <w:r w:rsidRPr="00C25DD3">
              <w:rPr>
                <w:rFonts w:hAnsi="바탕체"/>
              </w:rPr>
              <w:t xml:space="preserve">– </w:t>
            </w:r>
            <w:r w:rsidRPr="00C25DD3">
              <w:rPr>
                <w:rFonts w:hAnsi="바탕체" w:hint="eastAsia"/>
              </w:rPr>
              <w:t>국가범령정보 오픈API</w:t>
            </w:r>
            <w:r w:rsidRPr="00C25DD3">
              <w:rPr>
                <w:rFonts w:hAnsi="바탕체"/>
              </w:rPr>
              <w:t xml:space="preserve"> </w:t>
            </w:r>
            <w:r w:rsidRPr="00C25DD3">
              <w:rPr>
                <w:rFonts w:hAnsi="바탕체" w:hint="eastAsia"/>
              </w:rPr>
              <w:t>시스템</w:t>
            </w:r>
          </w:p>
          <w:p w:rsidR="00AC33CF" w:rsidRPr="00C25DD3" w:rsidRDefault="00AC33CF" w:rsidP="009D5241">
            <w:pPr>
              <w:numPr>
                <w:ilvl w:val="0"/>
                <w:numId w:val="43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 xml:space="preserve">나이스 </w:t>
            </w:r>
            <w:r w:rsidRPr="00C25DD3">
              <w:rPr>
                <w:rFonts w:hAnsi="바탕체"/>
              </w:rPr>
              <w:t>–</w:t>
            </w:r>
            <w:r w:rsidRPr="00C25DD3">
              <w:rPr>
                <w:rFonts w:hAnsi="바탕체" w:hint="eastAsia"/>
              </w:rPr>
              <w:t xml:space="preserve"> 전자결재 시스템</w:t>
            </w:r>
          </w:p>
          <w:p w:rsidR="005A5935" w:rsidRPr="00C25DD3" w:rsidRDefault="005A5935" w:rsidP="009D5241">
            <w:pPr>
              <w:numPr>
                <w:ilvl w:val="0"/>
                <w:numId w:val="43"/>
              </w:num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 xml:space="preserve">시도행정기관 </w:t>
            </w:r>
            <w:r w:rsidRPr="00C25DD3">
              <w:rPr>
                <w:rFonts w:hAnsi="바탕체"/>
              </w:rPr>
              <w:t xml:space="preserve">– </w:t>
            </w:r>
            <w:r w:rsidRPr="00C25DD3">
              <w:rPr>
                <w:rFonts w:hAnsi="바탕체" w:hint="eastAsia"/>
              </w:rPr>
              <w:t>결재시스템</w:t>
            </w:r>
          </w:p>
        </w:tc>
      </w:tr>
    </w:tbl>
    <w:p w:rsidR="00EA0E93" w:rsidRPr="00C25DD3" w:rsidRDefault="00EA0E93" w:rsidP="00EA0E93">
      <w:pPr>
        <w:rPr>
          <w:rFonts w:hAnsi="바탕체"/>
        </w:rPr>
      </w:pPr>
    </w:p>
    <w:p w:rsidR="006E7CD8" w:rsidRPr="00C25DD3" w:rsidRDefault="006E7CD8" w:rsidP="006E7CD8">
      <w:pPr>
        <w:pStyle w:val="1"/>
        <w:rPr>
          <w:rFonts w:hAnsi="바탕체"/>
        </w:rPr>
      </w:pPr>
      <w:bookmarkStart w:id="70" w:name="_Toc429962123"/>
      <w:r w:rsidRPr="00C25DD3">
        <w:rPr>
          <w:rFonts w:hAnsi="바탕체" w:hint="eastAsia"/>
        </w:rPr>
        <w:t>상용S/W 아키텍처 구성</w:t>
      </w:r>
      <w:bookmarkEnd w:id="70"/>
    </w:p>
    <w:p w:rsidR="006E7CD8" w:rsidRPr="00C25DD3" w:rsidRDefault="006E7CD8" w:rsidP="006E7CD8">
      <w:pPr>
        <w:pStyle w:val="2"/>
        <w:rPr>
          <w:rFonts w:hAnsi="바탕체"/>
        </w:rPr>
      </w:pPr>
      <w:bookmarkStart w:id="71" w:name="_Toc429962124"/>
      <w:r w:rsidRPr="00C25DD3">
        <w:rPr>
          <w:rFonts w:hAnsi="바탕체" w:hint="eastAsia"/>
        </w:rPr>
        <w:t>문서변환서비스 아키텍처구성</w:t>
      </w:r>
      <w:bookmarkEnd w:id="71"/>
    </w:p>
    <w:p w:rsidR="006E7CD8" w:rsidRPr="00C25DD3" w:rsidRDefault="006E7CD8" w:rsidP="006E7CD8">
      <w:pPr>
        <w:widowControl w:val="0"/>
        <w:wordWrap w:val="0"/>
        <w:autoSpaceDE w:val="0"/>
        <w:autoSpaceDN w:val="0"/>
        <w:adjustRightInd/>
        <w:spacing w:line="288" w:lineRule="auto"/>
        <w:textAlignment w:val="auto"/>
        <w:rPr>
          <w:rFonts w:hAnsi="바탕체"/>
        </w:rPr>
      </w:pPr>
      <w:r w:rsidRPr="00C25DD3">
        <w:rPr>
          <w:rFonts w:hAnsi="바탕체" w:hint="eastAsia"/>
        </w:rPr>
        <w:t>행정심판 절차 문서(답변서, 검토의견서, 재결서등)의 문서변환 및 변환정보에 대한 구성관리를 위한 서비스는 재결례의 경우 사전 지식분류와 재결요지 작성을 위해 문서작성지원 기능을 통한 문서작성, 작성된 문서에 대한 XML 추출 처리 기능, 관련문서 링크를 위한 문서자동링크 기능, 원본 파일 과 변환문서 관리를 위한 전자문서관리 시스템과의 문서관리 서비스 구성을 적용한다.</w:t>
      </w:r>
    </w:p>
    <w:p w:rsidR="006E7CD8" w:rsidRPr="00C25DD3" w:rsidRDefault="006E7CD8" w:rsidP="006E7CD8">
      <w:pPr>
        <w:widowControl w:val="0"/>
        <w:numPr>
          <w:ilvl w:val="0"/>
          <w:numId w:val="55"/>
        </w:numPr>
        <w:wordWrap w:val="0"/>
        <w:autoSpaceDE w:val="0"/>
        <w:autoSpaceDN w:val="0"/>
        <w:adjustRightInd/>
        <w:spacing w:line="240" w:lineRule="auto"/>
        <w:jc w:val="left"/>
        <w:textAlignment w:val="auto"/>
        <w:rPr>
          <w:rFonts w:hAnsi="바탕체"/>
        </w:rPr>
      </w:pPr>
      <w:r w:rsidRPr="00C25DD3">
        <w:rPr>
          <w:rFonts w:hAnsi="바탕체" w:hint="eastAsia"/>
        </w:rPr>
        <w:t>문서변환 서비스 관련 구성요소 및 시스템(서비스 시스템 제외)</w:t>
      </w:r>
    </w:p>
    <w:p w:rsidR="006E7CD8" w:rsidRPr="00C25DD3" w:rsidRDefault="006E7CD8" w:rsidP="006E7CD8">
      <w:pPr>
        <w:ind w:firstLineChars="200" w:firstLine="440"/>
        <w:jc w:val="left"/>
        <w:rPr>
          <w:rFonts w:hAnsi="바탕체"/>
        </w:rPr>
      </w:pPr>
      <w:r w:rsidRPr="00C25DD3">
        <w:rPr>
          <w:rFonts w:hAnsi="바탕체" w:hint="eastAsia"/>
        </w:rPr>
        <w:t>① 문서작성지원 솔루션</w:t>
      </w:r>
    </w:p>
    <w:p w:rsidR="006E7CD8" w:rsidRPr="00C25DD3" w:rsidRDefault="006E7CD8" w:rsidP="006E7CD8">
      <w:pPr>
        <w:ind w:firstLineChars="200" w:firstLine="440"/>
        <w:jc w:val="left"/>
        <w:rPr>
          <w:rFonts w:hAnsi="바탕체"/>
        </w:rPr>
      </w:pPr>
      <w:r w:rsidRPr="00C25DD3">
        <w:rPr>
          <w:rFonts w:hAnsi="바탕체" w:hint="eastAsia"/>
        </w:rPr>
        <w:t>② 문서변환 솔루션</w:t>
      </w:r>
    </w:p>
    <w:p w:rsidR="006E7CD8" w:rsidRPr="00C25DD3" w:rsidRDefault="006E7CD8" w:rsidP="006E7CD8">
      <w:pPr>
        <w:ind w:firstLineChars="200" w:firstLine="440"/>
        <w:jc w:val="left"/>
        <w:rPr>
          <w:rFonts w:hAnsi="바탕체"/>
        </w:rPr>
      </w:pPr>
      <w:r w:rsidRPr="00C25DD3">
        <w:rPr>
          <w:rFonts w:hAnsi="바탕체" w:hint="eastAsia"/>
        </w:rPr>
        <w:t>③ 문서자동링크 솔루션</w:t>
      </w:r>
    </w:p>
    <w:p w:rsidR="006E7CD8" w:rsidRPr="00C25DD3" w:rsidRDefault="006E7CD8" w:rsidP="006E7CD8">
      <w:pPr>
        <w:ind w:firstLineChars="200" w:firstLine="440"/>
        <w:jc w:val="left"/>
        <w:rPr>
          <w:rFonts w:hAnsi="바탕체"/>
        </w:rPr>
      </w:pPr>
      <w:r w:rsidRPr="00C25DD3">
        <w:rPr>
          <w:rFonts w:hAnsi="바탕체" w:hint="eastAsia"/>
        </w:rPr>
        <w:t>④ 전자문서관리 솔루션</w:t>
      </w:r>
    </w:p>
    <w:p w:rsidR="006E7CD8" w:rsidRPr="00C25DD3" w:rsidRDefault="006E7CD8" w:rsidP="006E7CD8">
      <w:pPr>
        <w:rPr>
          <w:rFonts w:hAnsi="바탕체"/>
        </w:rPr>
      </w:pPr>
      <w:r w:rsidRPr="00C25DD3">
        <w:rPr>
          <w:rFonts w:hAnsi="바탕체" w:hint="eastAsia"/>
          <w:noProof/>
        </w:rPr>
        <w:lastRenderedPageBreak/>
        <w:drawing>
          <wp:inline distT="0" distB="0" distL="0" distR="0" wp14:anchorId="6E5DEED2" wp14:editId="249FDEAF">
            <wp:extent cx="3200400" cy="2913380"/>
            <wp:effectExtent l="0" t="0" r="0" b="1270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CD8" w:rsidRPr="00C25DD3" w:rsidRDefault="006E7CD8" w:rsidP="006E7CD8">
      <w:pPr>
        <w:rPr>
          <w:rFonts w:hAnsi="바탕체"/>
        </w:rPr>
      </w:pPr>
    </w:p>
    <w:p w:rsidR="006E7CD8" w:rsidRPr="00C25DD3" w:rsidRDefault="006E7CD8" w:rsidP="006E7CD8">
      <w:pPr>
        <w:jc w:val="center"/>
        <w:rPr>
          <w:rFonts w:hAnsi="바탕체"/>
        </w:rPr>
      </w:pPr>
      <w:r w:rsidRPr="00C25DD3">
        <w:rPr>
          <w:rFonts w:hAnsi="바탕체" w:hint="eastAsia"/>
        </w:rPr>
        <w:t>&lt;&lt; 행정심판 허브 시스템 문서변환 서비스 구성 모델 &gt;&gt;</w:t>
      </w:r>
    </w:p>
    <w:p w:rsidR="004C03FA" w:rsidRPr="00C25DD3" w:rsidRDefault="00EA0E93" w:rsidP="004C03FA">
      <w:pPr>
        <w:pStyle w:val="2"/>
        <w:ind w:right="0"/>
        <w:rPr>
          <w:rFonts w:hAnsi="바탕체"/>
        </w:rPr>
      </w:pPr>
      <w:bookmarkStart w:id="72" w:name="_Toc429962125"/>
      <w:bookmarkEnd w:id="62"/>
      <w:bookmarkEnd w:id="63"/>
      <w:r w:rsidRPr="00C25DD3">
        <w:rPr>
          <w:rFonts w:hAnsi="바탕체" w:hint="eastAsia"/>
        </w:rPr>
        <w:t>웹서비스 시퀀스 아키텍처 적용방안</w:t>
      </w:r>
      <w:bookmarkEnd w:id="72"/>
    </w:p>
    <w:p w:rsidR="00EA0E93" w:rsidRPr="00C25DD3" w:rsidRDefault="00EA0E93" w:rsidP="00EA0E93">
      <w:pPr>
        <w:spacing w:line="276" w:lineRule="auto"/>
        <w:ind w:firstLine="180"/>
        <w:jc w:val="left"/>
        <w:rPr>
          <w:rFonts w:hAnsi="바탕체"/>
        </w:rPr>
      </w:pPr>
      <w:bookmarkStart w:id="73" w:name="_Toc268105128"/>
      <w:bookmarkStart w:id="74" w:name="_Toc318293891"/>
      <w:r w:rsidRPr="00C25DD3">
        <w:rPr>
          <w:rFonts w:hAnsi="바탕체" w:hint="eastAsia"/>
        </w:rPr>
        <w:t>- 시퀀스 다이어그램 개념</w:t>
      </w:r>
    </w:p>
    <w:p w:rsidR="00EA0E93" w:rsidRPr="00C25DD3" w:rsidRDefault="00EA0E93" w:rsidP="00EA0E93">
      <w:pPr>
        <w:spacing w:line="276" w:lineRule="auto"/>
        <w:ind w:leftChars="200" w:left="440"/>
        <w:jc w:val="left"/>
        <w:rPr>
          <w:rFonts w:hAnsi="바탕체"/>
        </w:rPr>
      </w:pPr>
      <w:r w:rsidRPr="00C25DD3">
        <w:rPr>
          <w:rFonts w:hAnsi="바탕체" w:hint="eastAsia"/>
        </w:rPr>
        <w:t>모델, 뷰, 입력 컨트롤러 역할과 웹 서비스를 수행하는 웹 서버에서 서비스 작업의 아키텍처 구성은 다음과 같으며 컨트롤러는 서비스 요청을 처리하고, 도메인 로직을 수행하기 위한 모델을 획득하고 해당 모델을 기반으로 서비스 요청을 생성하기 위해 뷰를 얻도록 구성한다.</w:t>
      </w:r>
    </w:p>
    <w:p w:rsidR="00EA0E93" w:rsidRPr="00C25DD3" w:rsidRDefault="00EA0E93" w:rsidP="00EA0E93">
      <w:pPr>
        <w:spacing w:line="276" w:lineRule="auto"/>
        <w:ind w:leftChars="200" w:left="440"/>
        <w:jc w:val="left"/>
        <w:rPr>
          <w:rFonts w:hAnsi="바탕체"/>
        </w:rPr>
      </w:pPr>
      <w:r w:rsidRPr="00C25DD3">
        <w:rPr>
          <w:rFonts w:hAnsi="바탕체" w:hint="eastAsia"/>
          <w:noProof/>
        </w:rPr>
        <w:drawing>
          <wp:inline distT="0" distB="0" distL="0" distR="0" wp14:anchorId="0C17DEF0" wp14:editId="0AD042A8">
            <wp:extent cx="4859020" cy="2998470"/>
            <wp:effectExtent l="0" t="0" r="0" b="0"/>
            <wp:docPr id="34" name="그림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3"/>
    <w:bookmarkEnd w:id="74"/>
    <w:p w:rsidR="004C03FA" w:rsidRPr="00C25DD3" w:rsidRDefault="004C03FA" w:rsidP="004C03FA">
      <w:pPr>
        <w:rPr>
          <w:rFonts w:hAnsi="바탕체"/>
        </w:rPr>
      </w:pPr>
    </w:p>
    <w:p w:rsidR="004C03FA" w:rsidRPr="00C25DD3" w:rsidRDefault="00EA0E93" w:rsidP="004C03FA">
      <w:pPr>
        <w:pStyle w:val="2"/>
        <w:ind w:right="0"/>
        <w:rPr>
          <w:rFonts w:hAnsi="바탕체"/>
        </w:rPr>
      </w:pPr>
      <w:bookmarkStart w:id="75" w:name="_Toc429962126"/>
      <w:r w:rsidRPr="00C25DD3">
        <w:rPr>
          <w:rFonts w:hAnsi="바탕체" w:hint="eastAsia"/>
        </w:rPr>
        <w:lastRenderedPageBreak/>
        <w:t>보안아키텍처</w:t>
      </w:r>
      <w:bookmarkEnd w:id="75"/>
    </w:p>
    <w:p w:rsidR="00EA0E93" w:rsidRPr="00C25DD3" w:rsidRDefault="00EA0E93" w:rsidP="00EA0E93">
      <w:pPr>
        <w:jc w:val="left"/>
        <w:rPr>
          <w:rFonts w:hAnsi="바탕체"/>
          <w:lang w:val="en"/>
        </w:rPr>
      </w:pPr>
      <w:r w:rsidRPr="00C25DD3">
        <w:rPr>
          <w:rFonts w:hAnsi="바탕체" w:hint="eastAsia"/>
        </w:rPr>
        <w:t>행정심판 허브</w:t>
      </w:r>
      <w:r w:rsidRPr="00C25DD3">
        <w:rPr>
          <w:rFonts w:hAnsi="바탕체"/>
          <w:lang w:val="en"/>
        </w:rPr>
        <w:t xml:space="preserve">시스템 구축시 </w:t>
      </w:r>
      <w:r w:rsidRPr="00C25DD3">
        <w:rPr>
          <w:rFonts w:hAnsi="바탕체" w:hint="eastAsia"/>
          <w:lang w:val="en"/>
        </w:rPr>
        <w:t>전자정부 표준프레임워크(Spring 기반)</w:t>
      </w:r>
      <w:r w:rsidRPr="00C25DD3">
        <w:rPr>
          <w:rFonts w:hAnsi="바탕체"/>
          <w:lang w:val="en"/>
        </w:rPr>
        <w:t xml:space="preserve">의 보안 메카니즘을 적용하기 위해 Spring </w:t>
      </w:r>
      <w:r w:rsidRPr="00C25DD3">
        <w:rPr>
          <w:rStyle w:val="searchhit"/>
          <w:rFonts w:hAnsi="바탕체"/>
          <w:lang w:val="en"/>
        </w:rPr>
        <w:t>Security</w:t>
      </w:r>
      <w:r w:rsidRPr="00C25DD3">
        <w:rPr>
          <w:rFonts w:hAnsi="바탕체"/>
          <w:lang w:val="en"/>
        </w:rPr>
        <w:t xml:space="preserve"> 에서 관리하는 </w:t>
      </w:r>
      <w:r w:rsidRPr="00C25DD3">
        <w:rPr>
          <w:rStyle w:val="affe"/>
          <w:rFonts w:hAnsi="바탕체"/>
          <w:lang w:val="en"/>
        </w:rPr>
        <w:t>권한(Authority)</w:t>
      </w:r>
      <w:r w:rsidRPr="00C25DD3">
        <w:rPr>
          <w:rFonts w:hAnsi="바탕체"/>
          <w:lang w:val="en"/>
        </w:rPr>
        <w:t>을 정의한다. 따라서 시스템 담당자는 시스템 사용자에게 권한을 부여하기 위해 권한을 정의하여 관리한다</w:t>
      </w:r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.</w:t>
      </w:r>
    </w:p>
    <w:p w:rsidR="00EA0E93" w:rsidRPr="00C25DD3" w:rsidRDefault="00EA0E93" w:rsidP="004C03FA">
      <w:pPr>
        <w:rPr>
          <w:rFonts w:hAnsi="바탕체"/>
        </w:rPr>
      </w:pPr>
    </w:p>
    <w:p w:rsidR="00EA0E93" w:rsidRPr="00C25DD3" w:rsidRDefault="00EA0E93" w:rsidP="00EA0E93">
      <w:pPr>
        <w:numPr>
          <w:ilvl w:val="0"/>
          <w:numId w:val="56"/>
        </w:numPr>
        <w:jc w:val="left"/>
        <w:rPr>
          <w:rFonts w:hAnsi="바탕체"/>
          <w:lang w:val="en"/>
        </w:rPr>
      </w:pPr>
      <w:bookmarkStart w:id="76" w:name="스프링에서_제공하는_기본_권한_authority"/>
      <w:r w:rsidRPr="00C25DD3">
        <w:rPr>
          <w:rFonts w:hAnsi="바탕체"/>
        </w:rPr>
        <w:t>스프링에서</w:t>
      </w:r>
      <w:r w:rsidRPr="00C25DD3">
        <w:rPr>
          <w:rFonts w:hAnsi="바탕체"/>
          <w:lang w:val="en"/>
        </w:rPr>
        <w:t xml:space="preserve"> 제공하는 기본 권한(Authority)</w:t>
      </w:r>
      <w:bookmarkEnd w:id="76"/>
    </w:p>
    <w:tbl>
      <w:tblPr>
        <w:tblW w:w="0" w:type="auto"/>
        <w:jc w:val="center"/>
        <w:tblCellSpacing w:w="15" w:type="dxa"/>
        <w:tblBorders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0"/>
      </w:tblGrid>
      <w:tr w:rsidR="00EA0E93" w:rsidRPr="00C25DD3" w:rsidTr="00D437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A0E93" w:rsidRPr="00C25DD3" w:rsidRDefault="00EA0E93" w:rsidP="00D43763">
            <w:pPr>
              <w:jc w:val="center"/>
              <w:rPr>
                <w:rFonts w:hAnsi="바탕체" w:cs="굴림"/>
                <w:b/>
                <w:bCs/>
              </w:rPr>
            </w:pPr>
            <w:r w:rsidRPr="00C25DD3">
              <w:rPr>
                <w:rFonts w:hAnsi="바탕체" w:cs="굴림"/>
                <w:b/>
                <w:bCs/>
              </w:rPr>
              <w:t>AUTHORITI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A0E93" w:rsidRPr="00C25DD3" w:rsidRDefault="00EA0E93" w:rsidP="00D43763">
            <w:pPr>
              <w:ind w:firstLineChars="100" w:firstLine="220"/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ROLE_ANONYMOUS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IS_AUTHENTICATED_ANONYMOUSLY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IS_AUTHENTICATED_FULLY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IS_AUTHENTICATED_REMEMBERED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ROLE_RESTRICTED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ROLE_USER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ROLE_ADMIN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</w:p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</w:p>
        </w:tc>
      </w:tr>
    </w:tbl>
    <w:p w:rsidR="00EA0E93" w:rsidRPr="00C25DD3" w:rsidRDefault="00EA0E93" w:rsidP="00EA0E93">
      <w:pPr>
        <w:spacing w:line="192" w:lineRule="auto"/>
        <w:jc w:val="left"/>
        <w:rPr>
          <w:rFonts w:hAnsi="바탕체" w:cs="굴림"/>
          <w:b/>
          <w:bCs/>
          <w:lang w:val="en"/>
        </w:rPr>
      </w:pPr>
      <w:bookmarkStart w:id="77" w:name="업무적으로_필요에_의해_추가한_권한_authority"/>
      <w:r w:rsidRPr="00C25DD3">
        <w:rPr>
          <w:rFonts w:hAnsi="바탕체"/>
        </w:rPr>
        <w:t>업무적으로</w:t>
      </w:r>
      <w:r w:rsidRPr="00C25DD3">
        <w:rPr>
          <w:rFonts w:hAnsi="바탕체" w:cs="굴림"/>
          <w:b/>
          <w:bCs/>
          <w:lang w:val="en"/>
        </w:rPr>
        <w:t xml:space="preserve"> 필요에 의해 추가한 권한(Authority)</w:t>
      </w:r>
      <w:bookmarkEnd w:id="77"/>
    </w:p>
    <w:tbl>
      <w:tblPr>
        <w:tblW w:w="0" w:type="auto"/>
        <w:jc w:val="center"/>
        <w:tblCellSpacing w:w="15" w:type="dxa"/>
        <w:tblBorders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1"/>
        <w:gridCol w:w="2044"/>
      </w:tblGrid>
      <w:tr w:rsidR="00EA0E93" w:rsidRPr="00C25DD3" w:rsidTr="00D43763">
        <w:trPr>
          <w:tblCellSpacing w:w="15" w:type="dxa"/>
          <w:jc w:val="center"/>
        </w:trPr>
        <w:tc>
          <w:tcPr>
            <w:tcW w:w="3536" w:type="dxa"/>
            <w:vAlign w:val="center"/>
            <w:hideMark/>
          </w:tcPr>
          <w:p w:rsidR="00EA0E93" w:rsidRPr="00C25DD3" w:rsidRDefault="00EA0E93" w:rsidP="00D43763">
            <w:pPr>
              <w:jc w:val="center"/>
              <w:rPr>
                <w:rFonts w:hAnsi="바탕체" w:cs="굴림"/>
                <w:b/>
                <w:bCs/>
              </w:rPr>
            </w:pPr>
            <w:r w:rsidRPr="00C25DD3">
              <w:rPr>
                <w:rFonts w:hAnsi="바탕체" w:cs="굴림"/>
                <w:b/>
                <w:bCs/>
              </w:rPr>
              <w:t>AUTHORITI</w:t>
            </w:r>
          </w:p>
        </w:tc>
        <w:tc>
          <w:tcPr>
            <w:tcW w:w="1999" w:type="dxa"/>
            <w:vAlign w:val="center"/>
            <w:hideMark/>
          </w:tcPr>
          <w:p w:rsidR="00EA0E93" w:rsidRPr="00C25DD3" w:rsidRDefault="00EA0E93" w:rsidP="00D43763">
            <w:pPr>
              <w:jc w:val="center"/>
              <w:rPr>
                <w:rFonts w:hAnsi="바탕체" w:cs="굴림"/>
                <w:b/>
                <w:bCs/>
              </w:rPr>
            </w:pPr>
            <w:r w:rsidRPr="00C25DD3">
              <w:rPr>
                <w:rFonts w:hAnsi="바탕체" w:cs="굴림"/>
                <w:b/>
                <w:bCs/>
              </w:rPr>
              <w:t>DESCRIPTION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3536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ROLE_SYM</w:t>
            </w:r>
          </w:p>
        </w:tc>
        <w:tc>
          <w:tcPr>
            <w:tcW w:w="1999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시스템 업무 담당자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3536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ROLE_COP</w:t>
            </w:r>
          </w:p>
        </w:tc>
        <w:tc>
          <w:tcPr>
            <w:tcW w:w="1999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협업 담당자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3536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ROLE_USS</w:t>
            </w:r>
          </w:p>
        </w:tc>
        <w:tc>
          <w:tcPr>
            <w:tcW w:w="1999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사용자지원 담당자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3536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ROLE_USER_MANAGER</w:t>
            </w:r>
          </w:p>
        </w:tc>
        <w:tc>
          <w:tcPr>
            <w:tcW w:w="1999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업무사용자 관리자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3536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ROLE_SEC</w:t>
            </w:r>
          </w:p>
        </w:tc>
        <w:tc>
          <w:tcPr>
            <w:tcW w:w="1999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보안 업무 담당자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3536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ROLE_ENTRPRSMBER_MANAGER</w:t>
            </w:r>
          </w:p>
        </w:tc>
        <w:tc>
          <w:tcPr>
            <w:tcW w:w="1999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기업회원 관리자</w:t>
            </w:r>
          </w:p>
        </w:tc>
      </w:tr>
      <w:tr w:rsidR="00EA0E93" w:rsidRPr="00C25DD3" w:rsidTr="00D43763">
        <w:trPr>
          <w:tblCellSpacing w:w="15" w:type="dxa"/>
          <w:jc w:val="center"/>
        </w:trPr>
        <w:tc>
          <w:tcPr>
            <w:tcW w:w="3536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ROLE_MBER_MANAGER</w:t>
            </w:r>
          </w:p>
        </w:tc>
        <w:tc>
          <w:tcPr>
            <w:tcW w:w="1999" w:type="dxa"/>
            <w:vAlign w:val="center"/>
            <w:hideMark/>
          </w:tcPr>
          <w:p w:rsidR="00EA0E93" w:rsidRPr="00C25DD3" w:rsidRDefault="00EA0E93" w:rsidP="00D43763">
            <w:pPr>
              <w:jc w:val="left"/>
              <w:rPr>
                <w:rFonts w:hAnsi="바탕체" w:cs="굴림"/>
              </w:rPr>
            </w:pPr>
            <w:r w:rsidRPr="00C25DD3">
              <w:rPr>
                <w:rFonts w:hAnsi="바탕체" w:cs="굴림"/>
              </w:rPr>
              <w:t>일반회원 관리자</w:t>
            </w:r>
          </w:p>
        </w:tc>
      </w:tr>
    </w:tbl>
    <w:p w:rsidR="00EA0E93" w:rsidRPr="00C25DD3" w:rsidRDefault="00EA0E93" w:rsidP="004C03FA">
      <w:pPr>
        <w:rPr>
          <w:rFonts w:hAnsi="바탕체"/>
          <w:lang w:val="en"/>
        </w:rPr>
      </w:pPr>
    </w:p>
    <w:p w:rsidR="00EA0E93" w:rsidRPr="00C25DD3" w:rsidRDefault="00EA0E93" w:rsidP="00EA0E93">
      <w:pPr>
        <w:numPr>
          <w:ilvl w:val="0"/>
          <w:numId w:val="56"/>
        </w:numPr>
        <w:jc w:val="left"/>
        <w:rPr>
          <w:rFonts w:hAnsi="바탕체"/>
        </w:rPr>
      </w:pPr>
      <w:r w:rsidRPr="00C25DD3">
        <w:rPr>
          <w:rFonts w:hAnsi="바탕체" w:hint="eastAsia"/>
        </w:rPr>
        <w:t>전자정부 표준 어플리케이션 인증 프로세스(Spring 프레임워 보안 절차)</w:t>
      </w:r>
    </w:p>
    <w:p w:rsidR="00EA0E93" w:rsidRPr="00C25DD3" w:rsidRDefault="00EA0E93" w:rsidP="004C03FA">
      <w:pPr>
        <w:rPr>
          <w:rFonts w:hAnsi="바탕체"/>
        </w:rPr>
      </w:pPr>
      <w:r w:rsidRPr="00C25DD3">
        <w:rPr>
          <w:rFonts w:hAnsi="바탕체"/>
          <w:noProof/>
          <w:color w:val="0000FF"/>
        </w:rPr>
        <w:drawing>
          <wp:inline distT="0" distB="0" distL="0" distR="0" wp14:anchorId="4B86737E" wp14:editId="00098431">
            <wp:extent cx="4805680" cy="2126615"/>
            <wp:effectExtent l="0" t="0" r="0" b="6985"/>
            <wp:docPr id="35" name="그림 35" descr="%EC%9B%B9%EC%96%B4%ED%94%8C%EB%A6%AC%EC%BC%80%EC%9D%B4%EC%85%98_%EC%9D%B8%EC%A6%9D%EC%A0%88%EC%B0%A8.pn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%EC%9B%B9%EC%96%B4%ED%94%8C%EB%A6%AC%EC%BC%80%EC%9D%B4%EC%85%98_%EC%9D%B8%EC%A6%9D%EC%A0%88%EC%B0%A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93" w:rsidRPr="00C25DD3" w:rsidRDefault="00EA0E93" w:rsidP="004C03FA">
      <w:pPr>
        <w:rPr>
          <w:rFonts w:hAnsi="바탕체"/>
        </w:rPr>
      </w:pPr>
    </w:p>
    <w:p w:rsidR="00EA0E93" w:rsidRPr="00C25DD3" w:rsidRDefault="00EA0E93" w:rsidP="00EA0E93">
      <w:pPr>
        <w:numPr>
          <w:ilvl w:val="0"/>
          <w:numId w:val="57"/>
        </w:numPr>
        <w:adjustRightInd/>
        <w:spacing w:before="100" w:beforeAutospacing="1" w:after="100" w:afterAutospacing="1" w:line="240" w:lineRule="auto"/>
        <w:ind w:hanging="357"/>
        <w:jc w:val="left"/>
        <w:textAlignment w:val="auto"/>
        <w:rPr>
          <w:rFonts w:hAnsi="바탕체" w:cs="굴림"/>
          <w:lang w:val="en"/>
        </w:rPr>
      </w:pPr>
      <w:r w:rsidRPr="00C25DD3">
        <w:rPr>
          <w:rFonts w:hAnsi="바탕체" w:cs="굴림"/>
          <w:lang w:val="en"/>
        </w:rPr>
        <w:lastRenderedPageBreak/>
        <w:t>링크 클릭</w:t>
      </w:r>
    </w:p>
    <w:p w:rsidR="00EA0E93" w:rsidRPr="00C25DD3" w:rsidRDefault="00EA0E93" w:rsidP="00EA0E93">
      <w:pPr>
        <w:numPr>
          <w:ilvl w:val="0"/>
          <w:numId w:val="57"/>
        </w:numPr>
        <w:adjustRightInd/>
        <w:spacing w:before="100" w:beforeAutospacing="1" w:after="100" w:afterAutospacing="1" w:line="240" w:lineRule="auto"/>
        <w:ind w:hanging="357"/>
        <w:jc w:val="left"/>
        <w:textAlignment w:val="auto"/>
        <w:rPr>
          <w:rFonts w:hAnsi="바탕체" w:cs="굴림"/>
          <w:lang w:val="en"/>
        </w:rPr>
      </w:pPr>
      <w:r w:rsidRPr="00C25DD3">
        <w:rPr>
          <w:rFonts w:hAnsi="바탕체" w:cs="굴림"/>
          <w:lang w:val="en"/>
        </w:rPr>
        <w:t>요청에 대해 보호되고 있는 자원인지 판단</w:t>
      </w:r>
    </w:p>
    <w:p w:rsidR="00EA0E93" w:rsidRPr="00C25DD3" w:rsidRDefault="00EA0E93" w:rsidP="00EA0E93">
      <w:pPr>
        <w:numPr>
          <w:ilvl w:val="0"/>
          <w:numId w:val="57"/>
        </w:numPr>
        <w:adjustRightInd/>
        <w:spacing w:before="100" w:beforeAutospacing="1" w:after="100" w:afterAutospacing="1" w:line="240" w:lineRule="auto"/>
        <w:ind w:hanging="357"/>
        <w:jc w:val="left"/>
        <w:textAlignment w:val="auto"/>
        <w:rPr>
          <w:rFonts w:hAnsi="바탕체" w:cs="굴림"/>
          <w:lang w:val="en"/>
        </w:rPr>
      </w:pPr>
      <w:r w:rsidRPr="00C25DD3">
        <w:rPr>
          <w:rFonts w:hAnsi="바탕체" w:cs="굴림"/>
          <w:lang w:val="en"/>
        </w:rPr>
        <w:t>아직 인증이 안되었으므로 HTTP 응답코드(오류) 또는 특정 페이지로 redirect</w:t>
      </w:r>
    </w:p>
    <w:p w:rsidR="00EA0E93" w:rsidRPr="00C25DD3" w:rsidRDefault="00EA0E93" w:rsidP="00EA0E93">
      <w:pPr>
        <w:numPr>
          <w:ilvl w:val="0"/>
          <w:numId w:val="57"/>
        </w:numPr>
        <w:adjustRightInd/>
        <w:spacing w:before="100" w:beforeAutospacing="1" w:after="100" w:afterAutospacing="1" w:line="240" w:lineRule="auto"/>
        <w:ind w:hanging="357"/>
        <w:jc w:val="left"/>
        <w:textAlignment w:val="auto"/>
        <w:rPr>
          <w:rFonts w:hAnsi="바탕체" w:cs="굴림"/>
          <w:lang w:val="en"/>
        </w:rPr>
      </w:pPr>
      <w:r w:rsidRPr="00C25DD3">
        <w:rPr>
          <w:rFonts w:hAnsi="바탕체" w:cs="굴림"/>
          <w:lang w:val="en"/>
        </w:rPr>
        <w:t>인증 메커니즘에 따라 웹 페이지 로그인 폼 또는 X509 인증서</w:t>
      </w:r>
    </w:p>
    <w:p w:rsidR="00EA0E93" w:rsidRPr="00C25DD3" w:rsidRDefault="00EA0E93" w:rsidP="00EA0E93">
      <w:pPr>
        <w:numPr>
          <w:ilvl w:val="0"/>
          <w:numId w:val="57"/>
        </w:numPr>
        <w:adjustRightInd/>
        <w:spacing w:before="100" w:beforeAutospacing="1" w:after="100" w:afterAutospacing="1" w:line="240" w:lineRule="auto"/>
        <w:ind w:hanging="357"/>
        <w:jc w:val="left"/>
        <w:textAlignment w:val="auto"/>
        <w:rPr>
          <w:rFonts w:hAnsi="바탕체" w:cs="굴림"/>
          <w:lang w:val="en"/>
        </w:rPr>
      </w:pPr>
      <w:r w:rsidRPr="00C25DD3">
        <w:rPr>
          <w:rFonts w:hAnsi="바탕체" w:cs="굴림"/>
          <w:lang w:val="en"/>
        </w:rPr>
        <w:t xml:space="preserve">입력 폼의 내용을 HTTP post 또는 인증 세부사항 포함하는 HTTP 헤더로 서버 요청 </w:t>
      </w:r>
    </w:p>
    <w:p w:rsidR="00EA0E93" w:rsidRPr="00C25DD3" w:rsidRDefault="00EA0E93" w:rsidP="00EA0E93">
      <w:pPr>
        <w:numPr>
          <w:ilvl w:val="0"/>
          <w:numId w:val="57"/>
        </w:numPr>
        <w:adjustRightInd/>
        <w:spacing w:before="100" w:beforeAutospacing="1" w:after="100" w:afterAutospacing="1" w:line="240" w:lineRule="auto"/>
        <w:ind w:hanging="357"/>
        <w:jc w:val="left"/>
        <w:textAlignment w:val="auto"/>
        <w:rPr>
          <w:rFonts w:hAnsi="바탕체" w:cs="굴림"/>
          <w:lang w:val="en"/>
        </w:rPr>
      </w:pPr>
      <w:r w:rsidRPr="00C25DD3">
        <w:rPr>
          <w:rFonts w:hAnsi="바탕체" w:cs="굴림"/>
          <w:lang w:val="en"/>
        </w:rPr>
        <w:t>신원정보(credential)가 유효한지 판단</w:t>
      </w:r>
    </w:p>
    <w:p w:rsidR="00EA0E93" w:rsidRPr="00C25DD3" w:rsidRDefault="00EA0E93" w:rsidP="00EA0E93">
      <w:pPr>
        <w:numPr>
          <w:ilvl w:val="1"/>
          <w:numId w:val="57"/>
        </w:numPr>
        <w:tabs>
          <w:tab w:val="clear" w:pos="1077"/>
          <w:tab w:val="num" w:pos="0"/>
        </w:tabs>
        <w:adjustRightInd/>
        <w:spacing w:before="100" w:beforeAutospacing="1" w:after="100" w:afterAutospacing="1" w:line="240" w:lineRule="auto"/>
        <w:ind w:left="709" w:hanging="357"/>
        <w:jc w:val="left"/>
        <w:textAlignment w:val="auto"/>
        <w:rPr>
          <w:rFonts w:hAnsi="바탕체" w:cs="굴림"/>
          <w:lang w:val="en"/>
        </w:rPr>
      </w:pPr>
      <w:r w:rsidRPr="00C25DD3">
        <w:rPr>
          <w:rFonts w:hAnsi="바탕체" w:cs="굴림"/>
          <w:lang w:val="en"/>
        </w:rPr>
        <w:t>유효한 경우 다음단계 진행</w:t>
      </w:r>
    </w:p>
    <w:p w:rsidR="00EA0E93" w:rsidRPr="00C25DD3" w:rsidRDefault="00EA0E93" w:rsidP="00EA0E93">
      <w:pPr>
        <w:numPr>
          <w:ilvl w:val="1"/>
          <w:numId w:val="57"/>
        </w:numPr>
        <w:tabs>
          <w:tab w:val="clear" w:pos="1077"/>
          <w:tab w:val="num" w:pos="0"/>
        </w:tabs>
        <w:adjustRightInd/>
        <w:spacing w:before="100" w:beforeAutospacing="1" w:after="100" w:afterAutospacing="1" w:line="240" w:lineRule="auto"/>
        <w:ind w:left="709" w:hanging="357"/>
        <w:jc w:val="left"/>
        <w:textAlignment w:val="auto"/>
        <w:rPr>
          <w:rFonts w:hAnsi="바탕체" w:cs="굴림"/>
          <w:lang w:val="en"/>
        </w:rPr>
      </w:pPr>
      <w:r w:rsidRPr="00C25DD3">
        <w:rPr>
          <w:rFonts w:hAnsi="바탕체" w:cs="굴림"/>
          <w:lang w:val="en"/>
        </w:rPr>
        <w:t>유효하치 않을 경우 신원정보 재요청(되돌아감)</w:t>
      </w:r>
    </w:p>
    <w:p w:rsidR="00EA0E93" w:rsidRPr="00C25DD3" w:rsidRDefault="00EA0E93" w:rsidP="00EA0E93">
      <w:pPr>
        <w:numPr>
          <w:ilvl w:val="0"/>
          <w:numId w:val="57"/>
        </w:numPr>
        <w:adjustRightInd/>
        <w:spacing w:before="100" w:beforeAutospacing="1" w:after="100" w:afterAutospacing="1" w:line="240" w:lineRule="auto"/>
        <w:ind w:hanging="357"/>
        <w:jc w:val="left"/>
        <w:textAlignment w:val="auto"/>
        <w:rPr>
          <w:rFonts w:hAnsi="바탕체" w:cs="굴림"/>
          <w:lang w:val="en"/>
        </w:rPr>
      </w:pPr>
      <w:r w:rsidRPr="00C25DD3">
        <w:rPr>
          <w:rFonts w:hAnsi="바탕체" w:cs="굴림"/>
          <w:lang w:val="en"/>
        </w:rPr>
        <w:t>보호 자원의 접근 권한이 있을 경우 요청 성공 / 접근 권한 없을 경우 forbidden 403 HTTP 오류</w:t>
      </w:r>
    </w:p>
    <w:p w:rsidR="00EA0E93" w:rsidRPr="00C25DD3" w:rsidRDefault="00EA0E93" w:rsidP="004C03FA">
      <w:pPr>
        <w:rPr>
          <w:rFonts w:hAnsi="바탕체"/>
          <w:lang w:val="en"/>
        </w:rPr>
      </w:pPr>
    </w:p>
    <w:p w:rsidR="00EA0E93" w:rsidRPr="00C25DD3" w:rsidRDefault="00EA0E93" w:rsidP="00EA0E93">
      <w:pPr>
        <w:numPr>
          <w:ilvl w:val="0"/>
          <w:numId w:val="56"/>
        </w:numPr>
        <w:jc w:val="left"/>
        <w:rPr>
          <w:rFonts w:hAnsi="바탕체"/>
        </w:rPr>
      </w:pPr>
      <w:bookmarkStart w:id="78" w:name="spring_security_filter_chain"/>
      <w:r w:rsidRPr="00C25DD3">
        <w:rPr>
          <w:rFonts w:hAnsi="바탕체"/>
        </w:rPr>
        <w:t>Spring</w:t>
      </w:r>
      <w:r w:rsidRPr="00C25DD3">
        <w:rPr>
          <w:rFonts w:hAnsi="바탕체"/>
          <w:lang w:val="en"/>
        </w:rPr>
        <w:t xml:space="preserve"> Security Filter Chain</w:t>
      </w:r>
      <w:bookmarkEnd w:id="78"/>
      <w:r w:rsidRPr="00C25DD3">
        <w:rPr>
          <w:rFonts w:hAnsi="바탕체" w:hint="eastAsia"/>
        </w:rPr>
        <w:t xml:space="preserve"> </w:t>
      </w:r>
    </w:p>
    <w:p w:rsidR="00EA0E93" w:rsidRPr="00C25DD3" w:rsidRDefault="00EA0E93" w:rsidP="004C03FA">
      <w:pPr>
        <w:rPr>
          <w:rFonts w:hAnsi="바탕체"/>
          <w:lang w:val="en"/>
        </w:rPr>
      </w:pPr>
      <w:r w:rsidRPr="00C25DD3">
        <w:rPr>
          <w:rFonts w:hAnsi="바탕체" w:hint="eastAsia"/>
          <w:noProof/>
        </w:rPr>
        <w:drawing>
          <wp:inline distT="0" distB="0" distL="0" distR="0" wp14:anchorId="1CEE55FB" wp14:editId="7E6548F5">
            <wp:extent cx="5199380" cy="2562225"/>
            <wp:effectExtent l="0" t="0" r="1270" b="9525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93" w:rsidRPr="00C25DD3" w:rsidRDefault="00EA0E93" w:rsidP="004C03FA">
      <w:pPr>
        <w:rPr>
          <w:rFonts w:hAnsi="바탕체"/>
          <w:lang w:val="en"/>
        </w:rPr>
      </w:pPr>
    </w:p>
    <w:p w:rsidR="00EA0E93" w:rsidRPr="00C25DD3" w:rsidRDefault="00EA0E93" w:rsidP="00EA0E93">
      <w:pPr>
        <w:numPr>
          <w:ilvl w:val="0"/>
          <w:numId w:val="56"/>
        </w:numPr>
        <w:jc w:val="left"/>
        <w:rPr>
          <w:rFonts w:hAnsi="바탕체"/>
          <w:lang w:val="en"/>
        </w:rPr>
      </w:pPr>
      <w:bookmarkStart w:id="79" w:name="security_configuration"/>
      <w:r w:rsidRPr="00C25DD3">
        <w:rPr>
          <w:rFonts w:hAnsi="바탕체"/>
        </w:rPr>
        <w:t>Security</w:t>
      </w:r>
      <w:r w:rsidRPr="00C25DD3">
        <w:rPr>
          <w:rFonts w:hAnsi="바탕체"/>
          <w:lang w:val="en"/>
        </w:rPr>
        <w:t xml:space="preserve"> Configuration</w:t>
      </w:r>
      <w:bookmarkEnd w:id="79"/>
    </w:p>
    <w:p w:rsidR="00EA0E93" w:rsidRPr="00C25DD3" w:rsidRDefault="00EA0E93" w:rsidP="004C03FA">
      <w:pPr>
        <w:rPr>
          <w:rFonts w:hAnsi="바탕체"/>
          <w:lang w:val="en"/>
        </w:rPr>
      </w:pPr>
    </w:p>
    <w:p w:rsidR="00EA0E93" w:rsidRPr="00C25DD3" w:rsidRDefault="00EA0E93" w:rsidP="004C03FA">
      <w:pPr>
        <w:rPr>
          <w:rFonts w:hAnsi="바탕체"/>
          <w:lang w:val="en"/>
        </w:rPr>
      </w:pPr>
      <w:r w:rsidRPr="00C25DD3">
        <w:rPr>
          <w:rFonts w:hAnsi="바탕체" w:hint="eastAsia"/>
          <w:noProof/>
        </w:rPr>
        <w:drawing>
          <wp:inline distT="0" distB="0" distL="0" distR="0" wp14:anchorId="2008A912" wp14:editId="074AE552">
            <wp:extent cx="3615055" cy="3051810"/>
            <wp:effectExtent l="0" t="0" r="4445" b="0"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93" w:rsidRPr="00C25DD3" w:rsidRDefault="00EA0E93" w:rsidP="004C03FA">
      <w:pPr>
        <w:rPr>
          <w:rFonts w:hAnsi="바탕체"/>
          <w:lang w:val="en"/>
        </w:rPr>
      </w:pPr>
    </w:p>
    <w:p w:rsidR="00EA0E93" w:rsidRPr="00C25DD3" w:rsidRDefault="00EA0E93" w:rsidP="00EA0E93">
      <w:pPr>
        <w:ind w:leftChars="-100" w:left="55" w:hangingChars="125" w:hanging="275"/>
        <w:jc w:val="left"/>
        <w:rPr>
          <w:rFonts w:hAnsi="바탕체"/>
          <w:lang w:val="en"/>
        </w:rPr>
      </w:pPr>
      <w:r w:rsidRPr="00C25DD3">
        <w:rPr>
          <w:rFonts w:hAnsi="바탕체" w:hint="eastAsia"/>
          <w:lang w:val="en"/>
        </w:rPr>
        <w:lastRenderedPageBreak/>
        <w:t xml:space="preserve">- 보안 구성은 </w:t>
      </w:r>
      <w:r w:rsidRPr="00C25DD3">
        <w:rPr>
          <w:rFonts w:hAnsi="바탕체"/>
          <w:lang w:val="en"/>
        </w:rPr>
        <w:t>사용자 인증과 관련된 테이블은 사용자테이블과 사용자권한테이블이며 사용자권한관련 테이블은 역할, 자원, 역할계층 등의 테이블</w:t>
      </w:r>
      <w:r w:rsidRPr="00C25DD3">
        <w:rPr>
          <w:rFonts w:hAnsi="바탕체" w:hint="eastAsia"/>
          <w:lang w:val="en"/>
        </w:rPr>
        <w:t>을 구성한다.</w:t>
      </w:r>
    </w:p>
    <w:p w:rsidR="00EA0E93" w:rsidRPr="00C25DD3" w:rsidRDefault="00EA0E93" w:rsidP="004C03FA">
      <w:pPr>
        <w:rPr>
          <w:rFonts w:hAnsi="바탕체"/>
          <w:lang w:val="en"/>
        </w:rPr>
      </w:pPr>
    </w:p>
    <w:p w:rsidR="004C03FA" w:rsidRPr="00C25DD3" w:rsidRDefault="004C03FA" w:rsidP="004C03FA">
      <w:pPr>
        <w:rPr>
          <w:rFonts w:hAnsi="바탕체"/>
        </w:rPr>
      </w:pPr>
      <w:bookmarkStart w:id="80" w:name="_Toc268105151"/>
    </w:p>
    <w:p w:rsidR="004C03FA" w:rsidRPr="00C25DD3" w:rsidRDefault="004C03FA" w:rsidP="004C03FA">
      <w:pPr>
        <w:pStyle w:val="30"/>
        <w:wordWrap w:val="0"/>
        <w:rPr>
          <w:rFonts w:hAnsi="바탕체"/>
        </w:rPr>
      </w:pPr>
      <w:bookmarkStart w:id="81" w:name="_Toc318293914"/>
      <w:bookmarkStart w:id="82" w:name="_Toc429962127"/>
      <w:r w:rsidRPr="00C25DD3">
        <w:rPr>
          <w:rFonts w:hAnsi="바탕체" w:hint="eastAsia"/>
        </w:rPr>
        <w:t>데이터 관리</w:t>
      </w:r>
      <w:bookmarkEnd w:id="80"/>
      <w:bookmarkEnd w:id="81"/>
      <w:bookmarkEnd w:id="82"/>
    </w:p>
    <w:p w:rsidR="004C03FA" w:rsidRPr="00C25DD3" w:rsidRDefault="004C03FA" w:rsidP="004C03FA">
      <w:pPr>
        <w:pStyle w:val="4"/>
        <w:rPr>
          <w:rFonts w:hAnsi="바탕체"/>
        </w:rPr>
      </w:pPr>
      <w:bookmarkStart w:id="83" w:name="_Toc268105152"/>
      <w:bookmarkStart w:id="84" w:name="_Toc318293915"/>
      <w:bookmarkStart w:id="85" w:name="_Toc429962128"/>
      <w:r w:rsidRPr="00C25DD3">
        <w:rPr>
          <w:rFonts w:hAnsi="바탕체" w:hint="eastAsia"/>
        </w:rPr>
        <w:t>Transaction</w:t>
      </w:r>
      <w:bookmarkEnd w:id="83"/>
      <w:bookmarkEnd w:id="84"/>
      <w:bookmarkEnd w:id="85"/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Message Log를 위해 단일 DB로 접근을 하므로, 2PC 지원이 필요치 않고 WAS에서 제공하는 Transaction 관리 기능을 사용한다.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pStyle w:val="4"/>
        <w:rPr>
          <w:rFonts w:hAnsi="바탕체"/>
        </w:rPr>
      </w:pPr>
      <w:bookmarkStart w:id="86" w:name="_Toc268105153"/>
      <w:bookmarkStart w:id="87" w:name="_Toc318293916"/>
      <w:bookmarkStart w:id="88" w:name="_Toc429962129"/>
      <w:r w:rsidRPr="00C25DD3">
        <w:rPr>
          <w:rFonts w:hAnsi="바탕체" w:hint="eastAsia"/>
        </w:rPr>
        <w:t>DB Connection</w:t>
      </w:r>
      <w:bookmarkEnd w:id="86"/>
      <w:bookmarkEnd w:id="87"/>
      <w:bookmarkEnd w:id="88"/>
    </w:p>
    <w:p w:rsidR="004C03FA" w:rsidRPr="00C25DD3" w:rsidRDefault="004C03FA" w:rsidP="004C03FA">
      <w:pPr>
        <w:rPr>
          <w:rFonts w:hAnsi="바탕체"/>
          <w:color w:val="000000" w:themeColor="text1"/>
        </w:rPr>
      </w:pPr>
      <w:r w:rsidRPr="00C25DD3">
        <w:rPr>
          <w:rFonts w:hAnsi="바탕체" w:hint="eastAsia"/>
          <w:color w:val="000000" w:themeColor="text1"/>
        </w:rPr>
        <w:t>DB Connection에 대한 관리 기능은 별도로 구현하지 않고 WAS에서 제공하는 커넥션풀과 DataSource를 이용하여 구성한다.</w:t>
      </w:r>
    </w:p>
    <w:p w:rsidR="004C03FA" w:rsidRPr="00C25DD3" w:rsidRDefault="004C03FA" w:rsidP="004C03FA">
      <w:pPr>
        <w:rPr>
          <w:rFonts w:hAnsi="바탕체"/>
          <w:color w:val="FF0000"/>
        </w:rPr>
      </w:pPr>
    </w:p>
    <w:p w:rsidR="004C03FA" w:rsidRPr="00C25DD3" w:rsidRDefault="009D11A1" w:rsidP="004C03FA">
      <w:pPr>
        <w:pStyle w:val="2"/>
        <w:ind w:right="0"/>
        <w:rPr>
          <w:rFonts w:hAnsi="바탕체"/>
        </w:rPr>
      </w:pPr>
      <w:bookmarkStart w:id="89" w:name="_Toc429962130"/>
      <w:r w:rsidRPr="00C25DD3">
        <w:rPr>
          <w:rFonts w:hAnsi="바탕체" w:hint="eastAsia"/>
        </w:rPr>
        <w:t>보안 모듈</w:t>
      </w:r>
      <w:bookmarkEnd w:id="89"/>
    </w:p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행정전자서명 인증관리센터에서 제공하는 표준 API를 적용하여 행정정자서명(GPKI) 인증서를 이용해 성명, 주민정보 등의 연계 데이터를 암호화한다. 표준 API에서 제공하는 기능은 아래와 같다.</w:t>
      </w:r>
    </w:p>
    <w:p w:rsidR="004C03FA" w:rsidRPr="00C25DD3" w:rsidRDefault="004C03FA" w:rsidP="004C03FA">
      <w:pPr>
        <w:rPr>
          <w:rFonts w:hAnsi="바탕체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237"/>
      </w:tblGrid>
      <w:tr w:rsidR="004C03FA" w:rsidRPr="00C25DD3" w:rsidTr="00B00FF1">
        <w:trPr>
          <w:tblHeader/>
        </w:trPr>
        <w:tc>
          <w:tcPr>
            <w:tcW w:w="3227" w:type="dxa"/>
            <w:shd w:val="clear" w:color="auto" w:fill="E6E6E6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기능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설 명</w:t>
            </w:r>
          </w:p>
        </w:tc>
      </w:tr>
      <w:tr w:rsidR="004C03FA" w:rsidRPr="00C25DD3" w:rsidTr="00B00FF1">
        <w:trPr>
          <w:trHeight w:val="620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인증서 정보 확인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X.509 인증서의 주요 필드 정보 확인</w:t>
            </w:r>
          </w:p>
        </w:tc>
      </w:tr>
      <w:tr w:rsidR="004C03FA" w:rsidRPr="00C25DD3" w:rsidTr="00B00FF1">
        <w:trPr>
          <w:trHeight w:val="681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개인키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인증서 소유자의 중요한 정보인 개인키의 암호화/복호화</w:t>
            </w:r>
          </w:p>
        </w:tc>
      </w:tr>
      <w:tr w:rsidR="004C03FA" w:rsidRPr="00C25DD3" w:rsidTr="00B00FF1">
        <w:trPr>
          <w:trHeight w:val="681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저장매체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인증서 개인키를 저장매채로부터 읽기, 저장, 삭제</w:t>
            </w:r>
          </w:p>
        </w:tc>
      </w:tr>
      <w:tr w:rsidR="004C03FA" w:rsidRPr="00C25DD3" w:rsidTr="00B00FF1">
        <w:trPr>
          <w:trHeight w:val="681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유선용 전자서명, 암호메시지 생성/처리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유선 환경에서 보안서비스를 제공하기 위해서 사용하는 보안 메시지 생성/처리</w:t>
            </w:r>
          </w:p>
        </w:tc>
      </w:tr>
      <w:tr w:rsidR="004C03FA" w:rsidRPr="00C25DD3" w:rsidTr="00B00FF1">
        <w:trPr>
          <w:trHeight w:val="681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무선용 전자서명, 암호메시지 생성/처리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무선 환경에서 보안서비스를 제공하기 위해서 사용하는 보안 메시지 생성/처리</w:t>
            </w:r>
          </w:p>
        </w:tc>
      </w:tr>
      <w:tr w:rsidR="004C03FA" w:rsidRPr="00C25DD3" w:rsidTr="00B00FF1">
        <w:trPr>
          <w:trHeight w:val="681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시점확인 서비스 이용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시점확인 서버를 이용하여 특정 메시지에 대한 시점확인 토큰 발급 받음</w:t>
            </w:r>
          </w:p>
        </w:tc>
      </w:tr>
      <w:tr w:rsidR="004C03FA" w:rsidRPr="00C25DD3" w:rsidTr="00B00FF1">
        <w:trPr>
          <w:trHeight w:val="681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인증서 내 정보를 이용한 본인확인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인증서 내에 포함되어 있는 정보를 이용하여 인증서 소유자에 대한 보안 확인</w:t>
            </w:r>
          </w:p>
        </w:tc>
      </w:tr>
      <w:tr w:rsidR="004C03FA" w:rsidRPr="00C25DD3" w:rsidTr="00B00FF1">
        <w:trPr>
          <w:trHeight w:val="681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보안 알고리즘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다양한 보안서비스 제공을 가능하게 하기 위한 보안 알고리즘</w:t>
            </w:r>
          </w:p>
        </w:tc>
      </w:tr>
      <w:tr w:rsidR="004C03FA" w:rsidRPr="00C25DD3" w:rsidTr="00B00FF1">
        <w:trPr>
          <w:trHeight w:val="681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BASE64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BASE64 인코딩/디코딩</w:t>
            </w:r>
          </w:p>
        </w:tc>
      </w:tr>
      <w:tr w:rsidR="004C03FA" w:rsidRPr="00C25DD3" w:rsidTr="00B00FF1">
        <w:trPr>
          <w:trHeight w:val="681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lastRenderedPageBreak/>
              <w:t>디렉토리 접근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인증서와 인증서 폐지목록과 같은 디렉토리 서버에 게시되어있는 데이터 획득</w:t>
            </w:r>
          </w:p>
        </w:tc>
      </w:tr>
      <w:tr w:rsidR="004C03FA" w:rsidRPr="00C25DD3" w:rsidTr="00B00FF1">
        <w:trPr>
          <w:trHeight w:val="681"/>
        </w:trPr>
        <w:tc>
          <w:tcPr>
            <w:tcW w:w="322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객체인증 모듈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4C03FA" w:rsidRPr="00C25DD3" w:rsidRDefault="004C03FA" w:rsidP="00B00FF1">
            <w:pPr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상대방을 확인하기 위한 객체 인증 프로토콜</w:t>
            </w:r>
          </w:p>
        </w:tc>
      </w:tr>
    </w:tbl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pStyle w:val="2"/>
        <w:ind w:right="0"/>
        <w:rPr>
          <w:rFonts w:hAnsi="바탕체"/>
        </w:rPr>
      </w:pPr>
      <w:bookmarkStart w:id="90" w:name="_Toc317011198"/>
      <w:bookmarkStart w:id="91" w:name="_Toc318293927"/>
      <w:bookmarkStart w:id="92" w:name="_Toc429962131"/>
      <w:r w:rsidRPr="00C25DD3">
        <w:rPr>
          <w:rFonts w:hAnsi="바탕체" w:hint="eastAsia"/>
        </w:rPr>
        <w:t>송수신 데이터 양식</w:t>
      </w:r>
      <w:bookmarkEnd w:id="90"/>
      <w:bookmarkEnd w:id="91"/>
      <w:bookmarkEnd w:id="92"/>
    </w:p>
    <w:p w:rsidR="004C03FA" w:rsidRPr="00C25DD3" w:rsidRDefault="004C03FA" w:rsidP="004C03FA">
      <w:pPr>
        <w:pStyle w:val="30"/>
        <w:wordWrap w:val="0"/>
        <w:ind w:left="1000" w:hanging="400"/>
        <w:rPr>
          <w:rFonts w:hAnsi="바탕체"/>
        </w:rPr>
      </w:pPr>
      <w:bookmarkStart w:id="93" w:name="_Toc317011199"/>
      <w:bookmarkStart w:id="94" w:name="_Toc318293928"/>
      <w:bookmarkStart w:id="95" w:name="_Toc429962132"/>
      <w:r w:rsidRPr="00C25DD3">
        <w:rPr>
          <w:rFonts w:hAnsi="바탕체" w:hint="eastAsia"/>
        </w:rPr>
        <w:t>송신 데이터 (</w:t>
      </w:r>
      <w:r w:rsidR="009D11A1" w:rsidRPr="00C25DD3">
        <w:rPr>
          <w:rFonts w:hAnsi="바탕체" w:hint="eastAsia"/>
        </w:rPr>
        <w:t>허브</w:t>
      </w:r>
      <w:r w:rsidRPr="00C25DD3">
        <w:rPr>
          <w:rFonts w:hAnsi="바탕체" w:hint="eastAsia"/>
        </w:rPr>
        <w:t>시스템 → 주민등록전산정보센터)</w:t>
      </w:r>
      <w:bookmarkEnd w:id="93"/>
      <w:bookmarkEnd w:id="94"/>
      <w:bookmarkEnd w:id="9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991"/>
        <w:gridCol w:w="707"/>
        <w:gridCol w:w="5379"/>
      </w:tblGrid>
      <w:tr w:rsidR="004C03FA" w:rsidRPr="00C25DD3" w:rsidTr="00B00FF1">
        <w:trPr>
          <w:trHeight w:val="464"/>
          <w:tblHeader/>
        </w:trPr>
        <w:tc>
          <w:tcPr>
            <w:tcW w:w="2372" w:type="dxa"/>
            <w:shd w:val="clear" w:color="auto" w:fill="E6E6E6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항목</w:t>
            </w:r>
          </w:p>
        </w:tc>
        <w:tc>
          <w:tcPr>
            <w:tcW w:w="991" w:type="dxa"/>
            <w:shd w:val="clear" w:color="auto" w:fill="E6E6E6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타입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길이</w:t>
            </w:r>
          </w:p>
        </w:tc>
        <w:tc>
          <w:tcPr>
            <w:tcW w:w="5378" w:type="dxa"/>
            <w:shd w:val="clear" w:color="auto" w:fill="E6E6E6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비고</w:t>
            </w:r>
          </w:p>
        </w:tc>
      </w:tr>
      <w:tr w:rsidR="004C03FA" w:rsidRPr="00C25DD3" w:rsidTr="00B00FF1">
        <w:trPr>
          <w:trHeight w:val="464"/>
        </w:trPr>
        <w:tc>
          <w:tcPr>
            <w:tcW w:w="2372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이용기관코드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10</w:t>
            </w:r>
          </w:p>
        </w:tc>
        <w:tc>
          <w:tcPr>
            <w:tcW w:w="5378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부여받은 이용기관코드</w:t>
            </w:r>
          </w:p>
        </w:tc>
      </w:tr>
      <w:tr w:rsidR="004C03FA" w:rsidRPr="00C25DD3" w:rsidTr="00B00FF1">
        <w:trPr>
          <w:trHeight w:val="464"/>
        </w:trPr>
        <w:tc>
          <w:tcPr>
            <w:tcW w:w="2372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서버인증서cn번호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10</w:t>
            </w:r>
          </w:p>
        </w:tc>
        <w:tc>
          <w:tcPr>
            <w:tcW w:w="5378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서버인증서의 SVR부분을 제외한 숫자부분만 전송</w:t>
            </w:r>
          </w:p>
        </w:tc>
      </w:tr>
      <w:tr w:rsidR="004C03FA" w:rsidRPr="00C25DD3" w:rsidTr="00B00FF1">
        <w:trPr>
          <w:trHeight w:val="464"/>
        </w:trPr>
        <w:tc>
          <w:tcPr>
            <w:tcW w:w="2372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서비스구분코드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2</w:t>
            </w:r>
          </w:p>
        </w:tc>
        <w:tc>
          <w:tcPr>
            <w:tcW w:w="5378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실명확인은 고정값으로 '01'을 전송</w:t>
            </w:r>
          </w:p>
        </w:tc>
      </w:tr>
      <w:tr w:rsidR="004C03FA" w:rsidRPr="00C25DD3" w:rsidTr="00B00FF1">
        <w:trPr>
          <w:trHeight w:val="464"/>
        </w:trPr>
        <w:tc>
          <w:tcPr>
            <w:tcW w:w="2372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주민등록번호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13</w:t>
            </w:r>
          </w:p>
        </w:tc>
        <w:tc>
          <w:tcPr>
            <w:tcW w:w="5378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</w:p>
        </w:tc>
      </w:tr>
      <w:tr w:rsidR="004C03FA" w:rsidRPr="00C25DD3" w:rsidTr="00B00FF1">
        <w:trPr>
          <w:trHeight w:val="464"/>
        </w:trPr>
        <w:tc>
          <w:tcPr>
            <w:tcW w:w="2372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성명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가변</w:t>
            </w:r>
          </w:p>
        </w:tc>
        <w:tc>
          <w:tcPr>
            <w:tcW w:w="5378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</w:p>
        </w:tc>
      </w:tr>
      <w:tr w:rsidR="004C03FA" w:rsidRPr="00C25DD3" w:rsidTr="00B00FF1">
        <w:trPr>
          <w:trHeight w:val="464"/>
        </w:trPr>
        <w:tc>
          <w:tcPr>
            <w:tcW w:w="9449" w:type="dxa"/>
            <w:gridSpan w:val="4"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※ 각 데이터 항목간의 구분자는 ‘|’</w:t>
            </w:r>
          </w:p>
        </w:tc>
      </w:tr>
    </w:tbl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예) 1010000005|1310617001|01|1234567890123|김아무개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4C03FA" w:rsidP="004C03FA">
      <w:pPr>
        <w:pStyle w:val="30"/>
        <w:wordWrap w:val="0"/>
        <w:ind w:left="1000" w:hanging="400"/>
        <w:rPr>
          <w:rFonts w:hAnsi="바탕체"/>
        </w:rPr>
      </w:pPr>
      <w:bookmarkStart w:id="96" w:name="_Toc317011200"/>
      <w:bookmarkStart w:id="97" w:name="_Toc318293929"/>
      <w:bookmarkStart w:id="98" w:name="_Toc429962133"/>
      <w:r w:rsidRPr="00C25DD3">
        <w:rPr>
          <w:rFonts w:hAnsi="바탕체" w:hint="eastAsia"/>
        </w:rPr>
        <w:t xml:space="preserve">수신 데이터 (주민등록전산정보센터 → </w:t>
      </w:r>
      <w:r w:rsidR="009D11A1" w:rsidRPr="00C25DD3">
        <w:rPr>
          <w:rFonts w:hAnsi="바탕체" w:hint="eastAsia"/>
        </w:rPr>
        <w:t>허브</w:t>
      </w:r>
      <w:r w:rsidRPr="00C25DD3">
        <w:rPr>
          <w:rFonts w:hAnsi="바탕체" w:hint="eastAsia"/>
        </w:rPr>
        <w:t>시스템)</w:t>
      </w:r>
      <w:bookmarkEnd w:id="96"/>
      <w:bookmarkEnd w:id="97"/>
      <w:bookmarkEnd w:id="9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995"/>
        <w:gridCol w:w="709"/>
        <w:gridCol w:w="5396"/>
      </w:tblGrid>
      <w:tr w:rsidR="004C03FA" w:rsidRPr="00C25DD3" w:rsidTr="00B00FF1">
        <w:trPr>
          <w:trHeight w:val="598"/>
          <w:tblHeader/>
        </w:trPr>
        <w:tc>
          <w:tcPr>
            <w:tcW w:w="2380" w:type="dxa"/>
            <w:shd w:val="clear" w:color="auto" w:fill="E6E6E6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항목</w:t>
            </w:r>
          </w:p>
        </w:tc>
        <w:tc>
          <w:tcPr>
            <w:tcW w:w="995" w:type="dxa"/>
            <w:shd w:val="clear" w:color="auto" w:fill="E6E6E6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타입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길이</w:t>
            </w:r>
          </w:p>
        </w:tc>
        <w:tc>
          <w:tcPr>
            <w:tcW w:w="5396" w:type="dxa"/>
            <w:shd w:val="clear" w:color="auto" w:fill="E6E6E6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  <w:b/>
              </w:rPr>
            </w:pPr>
            <w:r w:rsidRPr="00C25DD3">
              <w:rPr>
                <w:rFonts w:hAnsi="바탕체" w:hint="eastAsia"/>
                <w:b/>
              </w:rPr>
              <w:t>비고</w:t>
            </w:r>
          </w:p>
        </w:tc>
      </w:tr>
      <w:tr w:rsidR="004C03FA" w:rsidRPr="00C25DD3" w:rsidTr="00B00FF1">
        <w:trPr>
          <w:trHeight w:val="598"/>
        </w:trPr>
        <w:tc>
          <w:tcPr>
            <w:tcW w:w="2380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이용기관코드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10</w:t>
            </w:r>
          </w:p>
        </w:tc>
        <w:tc>
          <w:tcPr>
            <w:tcW w:w="5396" w:type="dxa"/>
            <w:vMerge w:val="restart"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송신정보를 그대로 리턴</w:t>
            </w:r>
          </w:p>
        </w:tc>
      </w:tr>
      <w:tr w:rsidR="004C03FA" w:rsidRPr="00C25DD3" w:rsidTr="00B00FF1">
        <w:trPr>
          <w:trHeight w:val="598"/>
        </w:trPr>
        <w:tc>
          <w:tcPr>
            <w:tcW w:w="2380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서버인증서cn번호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10</w:t>
            </w:r>
          </w:p>
        </w:tc>
        <w:tc>
          <w:tcPr>
            <w:tcW w:w="5396" w:type="dxa"/>
            <w:vMerge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</w:p>
        </w:tc>
      </w:tr>
      <w:tr w:rsidR="004C03FA" w:rsidRPr="00C25DD3" w:rsidTr="00B00FF1">
        <w:trPr>
          <w:trHeight w:val="598"/>
        </w:trPr>
        <w:tc>
          <w:tcPr>
            <w:tcW w:w="2380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서비스구분코드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2</w:t>
            </w:r>
          </w:p>
        </w:tc>
        <w:tc>
          <w:tcPr>
            <w:tcW w:w="5396" w:type="dxa"/>
            <w:vMerge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</w:p>
        </w:tc>
      </w:tr>
      <w:tr w:rsidR="004C03FA" w:rsidRPr="00C25DD3" w:rsidTr="00B00FF1">
        <w:trPr>
          <w:trHeight w:val="598"/>
        </w:trPr>
        <w:tc>
          <w:tcPr>
            <w:tcW w:w="2380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주민등록번호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13</w:t>
            </w:r>
          </w:p>
        </w:tc>
        <w:tc>
          <w:tcPr>
            <w:tcW w:w="5396" w:type="dxa"/>
            <w:vMerge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</w:p>
        </w:tc>
      </w:tr>
      <w:tr w:rsidR="004C03FA" w:rsidRPr="00C25DD3" w:rsidTr="00B00FF1">
        <w:trPr>
          <w:trHeight w:val="598"/>
        </w:trPr>
        <w:tc>
          <w:tcPr>
            <w:tcW w:w="2380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성명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가변</w:t>
            </w:r>
          </w:p>
        </w:tc>
        <w:tc>
          <w:tcPr>
            <w:tcW w:w="5396" w:type="dxa"/>
            <w:vMerge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</w:p>
        </w:tc>
      </w:tr>
      <w:tr w:rsidR="004C03FA" w:rsidRPr="00C25DD3" w:rsidTr="00B00FF1">
        <w:trPr>
          <w:trHeight w:val="598"/>
        </w:trPr>
        <w:tc>
          <w:tcPr>
            <w:tcW w:w="2380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실명확인결과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1</w:t>
            </w:r>
          </w:p>
        </w:tc>
        <w:tc>
          <w:tcPr>
            <w:tcW w:w="5396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  <w:r w:rsidRPr="00C25DD3">
              <w:rPr>
                <w:rFonts w:hAnsi="바탕체"/>
              </w:rPr>
              <w:t xml:space="preserve">1: </w:t>
            </w:r>
            <w:r w:rsidRPr="00C25DD3">
              <w:rPr>
                <w:rFonts w:hAnsi="바탕체" w:hint="eastAsia"/>
              </w:rPr>
              <w:t>성공</w:t>
            </w:r>
          </w:p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  <w:r w:rsidRPr="00C25DD3">
              <w:rPr>
                <w:rFonts w:hAnsi="바탕체"/>
              </w:rPr>
              <w:t xml:space="preserve">2: </w:t>
            </w:r>
            <w:r w:rsidRPr="00C25DD3">
              <w:rPr>
                <w:rFonts w:hAnsi="바탕체" w:hint="eastAsia"/>
              </w:rPr>
              <w:t>주민등록번호</w:t>
            </w:r>
            <w:r w:rsidRPr="00C25DD3">
              <w:rPr>
                <w:rFonts w:hAnsi="바탕체"/>
              </w:rPr>
              <w:t xml:space="preserve"> </w:t>
            </w:r>
            <w:r w:rsidRPr="00C25DD3">
              <w:rPr>
                <w:rFonts w:hAnsi="바탕체" w:hint="eastAsia"/>
              </w:rPr>
              <w:t>오류</w:t>
            </w:r>
          </w:p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  <w:r w:rsidRPr="00C25DD3">
              <w:rPr>
                <w:rFonts w:hAnsi="바탕체"/>
              </w:rPr>
              <w:t xml:space="preserve">3: </w:t>
            </w:r>
            <w:r w:rsidRPr="00C25DD3">
              <w:rPr>
                <w:rFonts w:hAnsi="바탕체" w:hint="eastAsia"/>
              </w:rPr>
              <w:t>성명</w:t>
            </w:r>
            <w:r w:rsidRPr="00C25DD3">
              <w:rPr>
                <w:rFonts w:hAnsi="바탕체"/>
              </w:rPr>
              <w:t xml:space="preserve"> </w:t>
            </w:r>
            <w:r w:rsidRPr="00C25DD3">
              <w:rPr>
                <w:rFonts w:hAnsi="바탕체" w:hint="eastAsia"/>
              </w:rPr>
              <w:t>오류</w:t>
            </w:r>
          </w:p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  <w:r w:rsidRPr="00C25DD3">
              <w:rPr>
                <w:rFonts w:hAnsi="바탕체"/>
              </w:rPr>
              <w:t xml:space="preserve">4: </w:t>
            </w:r>
            <w:r w:rsidRPr="00C25DD3">
              <w:rPr>
                <w:rFonts w:hAnsi="바탕체" w:hint="eastAsia"/>
              </w:rPr>
              <w:t>사망자</w:t>
            </w:r>
          </w:p>
        </w:tc>
      </w:tr>
      <w:tr w:rsidR="004C03FA" w:rsidRPr="00C25DD3" w:rsidTr="00B00FF1">
        <w:trPr>
          <w:trHeight w:val="598"/>
        </w:trPr>
        <w:tc>
          <w:tcPr>
            <w:tcW w:w="2380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서비스고유키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/>
              </w:rPr>
              <w:t>String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t>가변</w:t>
            </w:r>
          </w:p>
        </w:tc>
        <w:tc>
          <w:tcPr>
            <w:tcW w:w="5396" w:type="dxa"/>
            <w:shd w:val="clear" w:color="auto" w:fill="auto"/>
            <w:vAlign w:val="center"/>
          </w:tcPr>
          <w:p w:rsidR="004C03FA" w:rsidRPr="00C25DD3" w:rsidRDefault="004C03FA" w:rsidP="00B00FF1">
            <w:pPr>
              <w:jc w:val="center"/>
              <w:rPr>
                <w:rFonts w:hAnsi="바탕체"/>
              </w:rPr>
            </w:pPr>
          </w:p>
        </w:tc>
      </w:tr>
      <w:tr w:rsidR="004C03FA" w:rsidRPr="00C25DD3" w:rsidTr="00B00FF1">
        <w:trPr>
          <w:trHeight w:val="598"/>
        </w:trPr>
        <w:tc>
          <w:tcPr>
            <w:tcW w:w="9480" w:type="dxa"/>
            <w:gridSpan w:val="4"/>
            <w:shd w:val="clear" w:color="auto" w:fill="auto"/>
            <w:vAlign w:val="center"/>
          </w:tcPr>
          <w:p w:rsidR="004C03FA" w:rsidRPr="00C25DD3" w:rsidRDefault="004C03FA" w:rsidP="00B00FF1">
            <w:pPr>
              <w:jc w:val="left"/>
              <w:rPr>
                <w:rFonts w:hAnsi="바탕체"/>
              </w:rPr>
            </w:pPr>
            <w:r w:rsidRPr="00C25DD3">
              <w:rPr>
                <w:rFonts w:hAnsi="바탕체" w:hint="eastAsia"/>
              </w:rPr>
              <w:lastRenderedPageBreak/>
              <w:t>※ 각 데이터 항목간의 구분자는 ‘|’</w:t>
            </w:r>
          </w:p>
        </w:tc>
      </w:tr>
    </w:tbl>
    <w:p w:rsidR="004C03FA" w:rsidRPr="00C25DD3" w:rsidRDefault="004C03FA" w:rsidP="004C03FA">
      <w:pPr>
        <w:rPr>
          <w:rFonts w:hAnsi="바탕체"/>
        </w:rPr>
      </w:pPr>
      <w:r w:rsidRPr="00C25DD3">
        <w:rPr>
          <w:rFonts w:hAnsi="바탕체" w:hint="eastAsia"/>
        </w:rPr>
        <w:t>예) 1010000005|1310617001|01|1234567890123|김아무개|1|129359029330232b5</w:t>
      </w:r>
    </w:p>
    <w:p w:rsidR="004C03FA" w:rsidRPr="00C25DD3" w:rsidRDefault="004C03FA" w:rsidP="004C03FA">
      <w:pPr>
        <w:rPr>
          <w:rFonts w:hAnsi="바탕체"/>
        </w:rPr>
      </w:pPr>
    </w:p>
    <w:p w:rsidR="004C03FA" w:rsidRPr="00C25DD3" w:rsidRDefault="009D11A1" w:rsidP="004C03FA">
      <w:pPr>
        <w:pStyle w:val="1"/>
        <w:pageBreakBefore/>
        <w:rPr>
          <w:rFonts w:hAnsi="바탕체"/>
        </w:rPr>
      </w:pPr>
      <w:bookmarkStart w:id="99" w:name="_Toc429962134"/>
      <w:r w:rsidRPr="00C25DD3">
        <w:rPr>
          <w:rFonts w:hAnsi="바탕체" w:hint="eastAsia"/>
          <w:lang w:eastAsia="ko-KR"/>
        </w:rPr>
        <w:lastRenderedPageBreak/>
        <w:t>하드웨어 및 상용S/W 구성</w:t>
      </w:r>
      <w:bookmarkEnd w:id="99"/>
    </w:p>
    <w:p w:rsidR="004C03FA" w:rsidRPr="00C25DD3" w:rsidRDefault="009D11A1" w:rsidP="004C03FA">
      <w:pPr>
        <w:pStyle w:val="2"/>
        <w:ind w:right="0"/>
        <w:rPr>
          <w:rFonts w:hAnsi="바탕체"/>
        </w:rPr>
      </w:pPr>
      <w:bookmarkStart w:id="100" w:name="_Toc429962135"/>
      <w:r w:rsidRPr="00C25DD3">
        <w:rPr>
          <w:rFonts w:hAnsi="바탕체" w:hint="eastAsia"/>
        </w:rPr>
        <w:t>하드웨어 구성도</w:t>
      </w:r>
      <w:bookmarkEnd w:id="100"/>
    </w:p>
    <w:p w:rsidR="004C03FA" w:rsidRPr="00C25DD3" w:rsidRDefault="00D43763" w:rsidP="004C03FA">
      <w:pPr>
        <w:rPr>
          <w:rFonts w:hAnsi="바탕체"/>
        </w:rPr>
      </w:pPr>
      <w:r w:rsidRPr="00C25DD3">
        <w:rPr>
          <w:rFonts w:hAnsi="바탕체"/>
          <w:noProof/>
        </w:rPr>
        <w:drawing>
          <wp:inline distT="0" distB="0" distL="0" distR="0">
            <wp:extent cx="5939790" cy="3808095"/>
            <wp:effectExtent l="0" t="0" r="3810" b="190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3FA" w:rsidRPr="00C25DD3" w:rsidRDefault="009D11A1" w:rsidP="004C03FA">
      <w:pPr>
        <w:pStyle w:val="2"/>
        <w:ind w:right="0"/>
        <w:rPr>
          <w:rFonts w:hAnsi="바탕체"/>
        </w:rPr>
      </w:pPr>
      <w:bookmarkStart w:id="101" w:name="_Toc429962136"/>
      <w:r w:rsidRPr="00C25DD3">
        <w:rPr>
          <w:rFonts w:hAnsi="바탕체" w:hint="eastAsia"/>
        </w:rPr>
        <w:t>소프트웨어 구성도</w:t>
      </w:r>
      <w:bookmarkEnd w:id="101"/>
    </w:p>
    <w:p w:rsidR="00D43763" w:rsidRPr="00C25DD3" w:rsidRDefault="0086443E" w:rsidP="00D43763">
      <w:pPr>
        <w:rPr>
          <w:rFonts w:hAnsi="바탕체"/>
        </w:rPr>
      </w:pPr>
      <w:r>
        <w:rPr>
          <w:noProof/>
        </w:rPr>
        <w:drawing>
          <wp:inline distT="0" distB="0" distL="0" distR="0" wp14:anchorId="5EAF2155" wp14:editId="3F222F71">
            <wp:extent cx="5939790" cy="3599815"/>
            <wp:effectExtent l="0" t="0" r="3810" b="635"/>
            <wp:docPr id="6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2" w:name="_GoBack"/>
      <w:bookmarkEnd w:id="102"/>
    </w:p>
    <w:p w:rsidR="009D11A1" w:rsidRPr="00C25DD3" w:rsidRDefault="009D11A1" w:rsidP="009D11A1">
      <w:pPr>
        <w:pStyle w:val="2"/>
        <w:rPr>
          <w:rFonts w:hAnsi="바탕체"/>
        </w:rPr>
      </w:pPr>
      <w:bookmarkStart w:id="103" w:name="_Toc429962137"/>
      <w:r w:rsidRPr="00C25DD3">
        <w:rPr>
          <w:rFonts w:hAnsi="바탕체" w:hint="eastAsia"/>
        </w:rPr>
        <w:lastRenderedPageBreak/>
        <w:t>상용S/W 도입 내역</w:t>
      </w:r>
      <w:bookmarkEnd w:id="103"/>
    </w:p>
    <w:tbl>
      <w:tblPr>
        <w:tblW w:w="9644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8"/>
        <w:gridCol w:w="1352"/>
        <w:gridCol w:w="3260"/>
        <w:gridCol w:w="709"/>
        <w:gridCol w:w="2268"/>
        <w:gridCol w:w="1417"/>
      </w:tblGrid>
      <w:tr w:rsidR="00B01B11" w:rsidRPr="00C25DD3" w:rsidTr="00AC33CF">
        <w:trPr>
          <w:trHeight w:val="45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b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b/>
                <w:color w:val="000000"/>
                <w:sz w:val="20"/>
              </w:rPr>
              <w:t>순번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b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b/>
                <w:color w:val="000000"/>
                <w:sz w:val="20"/>
              </w:rPr>
              <w:t>구분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b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b/>
                <w:color w:val="000000"/>
                <w:sz w:val="20"/>
              </w:rPr>
              <w:t>규격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b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b/>
                <w:color w:val="000000"/>
                <w:sz w:val="20"/>
              </w:rPr>
              <w:t>수량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b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b/>
                <w:color w:val="000000"/>
                <w:sz w:val="20"/>
              </w:rPr>
              <w:t>개요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b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b/>
                <w:color w:val="000000"/>
                <w:sz w:val="20"/>
              </w:rPr>
              <w:t>비고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보안 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 xml:space="preserve">JX-CEAL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 xml:space="preserve">사용자인증용 </w:t>
            </w:r>
            <w:r w:rsidRPr="00C25DD3">
              <w:rPr>
                <w:rFonts w:hAnsi="바탕체" w:cs="굴림"/>
                <w:color w:val="000000"/>
                <w:sz w:val="20"/>
              </w:rPr>
              <w:t xml:space="preserve">PKI </w:t>
            </w:r>
            <w:r w:rsidRPr="00C25DD3">
              <w:rPr>
                <w:rFonts w:hAnsi="바탕체" w:cs="굴림" w:hint="eastAsia"/>
                <w:color w:val="000000"/>
                <w:sz w:val="20"/>
              </w:rPr>
              <w:t>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보안 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TouchEnKey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키보드 보안 솔루션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보안 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서버(장비)보안 솔루션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위임발주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응용 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Docu-Word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문서작성지원 솔루션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응용 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/>
                <w:color w:val="000000"/>
                <w:sz w:val="20"/>
              </w:rPr>
              <w:t>QlikView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파일 업로드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응용 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/>
                <w:color w:val="000000"/>
                <w:sz w:val="20"/>
              </w:rPr>
              <w:t>Docu-Linker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문서링크처리 솔루션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응용 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WISE_OLAP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통계분석 솔루션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8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응용 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WISE Trans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ETL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응용 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REXPERT Enterprise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웹리포팅 솔루션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응용 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uFOCS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문서변환 솔루션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DBMS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/>
                <w:color w:val="000000"/>
                <w:sz w:val="20"/>
              </w:rPr>
              <w:t>Oracle 11g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DBMS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DBMS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DB 이중화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위임발주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 xml:space="preserve">시스템 </w:t>
            </w:r>
            <w:r w:rsidRPr="00C25DD3">
              <w:rPr>
                <w:rFonts w:hAnsi="바탕체" w:cs="굴림"/>
                <w:color w:val="000000"/>
                <w:sz w:val="20"/>
              </w:rPr>
              <w:t>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OS(공개 S/W 1</w:t>
            </w:r>
            <w:r w:rsidRPr="00C25DD3">
              <w:rPr>
                <w:rFonts w:hAnsi="바탕체" w:cs="굴림"/>
                <w:color w:val="000000"/>
                <w:sz w:val="20"/>
              </w:rPr>
              <w:t>-2 Socket 1 Guest)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위임발주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 xml:space="preserve">시스템 </w:t>
            </w:r>
            <w:r w:rsidRPr="00C25DD3">
              <w:rPr>
                <w:rFonts w:hAnsi="바탕체" w:cs="굴림"/>
                <w:color w:val="000000"/>
                <w:sz w:val="20"/>
              </w:rPr>
              <w:t>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WEB Server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위임발주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 xml:space="preserve">시스템 </w:t>
            </w:r>
            <w:r w:rsidRPr="00C25DD3">
              <w:rPr>
                <w:rFonts w:hAnsi="바탕체" w:cs="굴림"/>
                <w:color w:val="000000"/>
                <w:sz w:val="20"/>
              </w:rPr>
              <w:t>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WAS Server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위임발주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16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기술지원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 xml:space="preserve">공개 </w:t>
            </w:r>
            <w:r w:rsidRPr="00C25DD3">
              <w:rPr>
                <w:rFonts w:hAnsi="바탕체" w:cs="굴림"/>
                <w:color w:val="000000"/>
                <w:sz w:val="20"/>
              </w:rPr>
              <w:t xml:space="preserve">S/W </w:t>
            </w:r>
            <w:r w:rsidRPr="00C25DD3">
              <w:rPr>
                <w:rFonts w:hAnsi="바탕체" w:cs="굴림" w:hint="eastAsia"/>
                <w:color w:val="000000"/>
                <w:sz w:val="20"/>
              </w:rPr>
              <w:t>기술지원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위임발주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기술지원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/>
                <w:color w:val="000000"/>
                <w:sz w:val="20"/>
              </w:rPr>
              <w:t>O</w:t>
            </w:r>
            <w:r w:rsidRPr="00C25DD3">
              <w:rPr>
                <w:rFonts w:hAnsi="바탕체" w:cs="굴림" w:hint="eastAsia"/>
                <w:color w:val="000000"/>
                <w:sz w:val="20"/>
              </w:rPr>
              <w:t>racle 기술 지원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DB</w:t>
            </w:r>
            <w:r w:rsidRPr="00C25DD3">
              <w:rPr>
                <w:rFonts w:hAnsi="바탕체" w:cs="굴림"/>
                <w:color w:val="000000"/>
                <w:sz w:val="20"/>
              </w:rPr>
              <w:t xml:space="preserve"> </w:t>
            </w:r>
            <w:r w:rsidRPr="00C25DD3">
              <w:rPr>
                <w:rFonts w:hAnsi="바탕체" w:cs="굴림" w:hint="eastAsia"/>
                <w:color w:val="000000"/>
                <w:sz w:val="20"/>
              </w:rPr>
              <w:t>암호화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통합발주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18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 xml:space="preserve">백업 </w:t>
            </w:r>
            <w:r w:rsidRPr="00C25DD3">
              <w:rPr>
                <w:rFonts w:hAnsi="바탕체" w:cs="굴림"/>
                <w:color w:val="000000"/>
                <w:sz w:val="20"/>
              </w:rPr>
              <w:t>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백업 솔루션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위임발주</w:t>
            </w:r>
          </w:p>
        </w:tc>
      </w:tr>
      <w:tr w:rsidR="00B01B11" w:rsidRPr="00C25DD3" w:rsidTr="00AC33CF">
        <w:trPr>
          <w:trHeight w:val="629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 xml:space="preserve">가상화 </w:t>
            </w:r>
            <w:r w:rsidRPr="00C25DD3">
              <w:rPr>
                <w:rFonts w:hAnsi="바탕체" w:cs="굴림"/>
                <w:color w:val="000000"/>
                <w:sz w:val="20"/>
              </w:rPr>
              <w:t>S/W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left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 xml:space="preserve">가상화 </w:t>
            </w:r>
            <w:r w:rsidRPr="00C25DD3">
              <w:rPr>
                <w:rFonts w:hAnsi="바탕체" w:cs="굴림"/>
                <w:color w:val="000000"/>
                <w:sz w:val="20"/>
              </w:rPr>
              <w:t>S/W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B11" w:rsidRPr="00C25DD3" w:rsidRDefault="00B01B11" w:rsidP="00AC33CF">
            <w:pPr>
              <w:spacing w:line="240" w:lineRule="auto"/>
              <w:jc w:val="center"/>
              <w:rPr>
                <w:rFonts w:hAnsi="바탕체" w:cs="굴림"/>
                <w:color w:val="000000"/>
                <w:sz w:val="20"/>
              </w:rPr>
            </w:pPr>
            <w:r w:rsidRPr="00C25DD3">
              <w:rPr>
                <w:rFonts w:hAnsi="바탕체" w:cs="굴림" w:hint="eastAsia"/>
                <w:color w:val="000000"/>
                <w:sz w:val="20"/>
              </w:rPr>
              <w:t>위임발주</w:t>
            </w:r>
          </w:p>
        </w:tc>
      </w:tr>
    </w:tbl>
    <w:p w:rsidR="004C03FA" w:rsidRPr="00C25DD3" w:rsidRDefault="004C03FA" w:rsidP="00B01B11">
      <w:pPr>
        <w:rPr>
          <w:rFonts w:hAnsi="바탕체"/>
        </w:rPr>
      </w:pPr>
    </w:p>
    <w:p w:rsidR="007513A4" w:rsidRPr="00C25DD3" w:rsidRDefault="007513A4" w:rsidP="007513A4">
      <w:pPr>
        <w:rPr>
          <w:rFonts w:hAnsi="바탕체"/>
        </w:rPr>
      </w:pPr>
    </w:p>
    <w:sectPr w:rsidR="007513A4" w:rsidRPr="00C25DD3" w:rsidSect="00315D2F">
      <w:pgSz w:w="11906" w:h="16838" w:code="9"/>
      <w:pgMar w:top="1701" w:right="1134" w:bottom="1134" w:left="1418" w:header="975" w:footer="323" w:gutter="0"/>
      <w:pgNumType w:start="1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F5C" w:rsidRDefault="00823F5C">
      <w:r>
        <w:separator/>
      </w:r>
    </w:p>
  </w:endnote>
  <w:endnote w:type="continuationSeparator" w:id="0">
    <w:p w:rsidR="00823F5C" w:rsidRDefault="0082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CF" w:rsidRDefault="00AC33CF">
    <w:pPr>
      <w:framePr w:wrap="around" w:vAnchor="text" w:hAnchor="margin" w:xAlign="right" w:y="1"/>
    </w:pPr>
    <w:r>
      <w:t>-</w: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  <w:r>
      <w:t>-</w:t>
    </w:r>
  </w:p>
  <w:p w:rsidR="00AC33CF" w:rsidRDefault="00AC33CF">
    <w:pPr>
      <w:ind w:right="360"/>
      <w:jc w:val="right"/>
    </w:pPr>
    <w:r>
      <w:fldChar w:fldCharType="begin"/>
    </w:r>
    <w:r>
      <w:instrText xml:space="preserve"> COMMENTS  \* MERGEFORMAT </w:instrText>
    </w:r>
    <w:r>
      <w:fldChar w:fldCharType="end"/>
    </w:r>
  </w:p>
  <w:p w:rsidR="00AC33CF" w:rsidRDefault="00AC33CF">
    <w:r>
      <w:t xml:space="preserve">File Name : </w:t>
    </w:r>
    <w:r>
      <w:fldChar w:fldCharType="begin"/>
    </w:r>
    <w:r>
      <w:instrText xml:space="preserve"> FILENAME \p \* MERGEFORMAT </w:instrText>
    </w:r>
    <w:r>
      <w:fldChar w:fldCharType="separate"/>
    </w:r>
    <w:r w:rsidR="006E290A">
      <w:rPr>
        <w:rFonts w:hint="eastAsia"/>
        <w:noProof/>
      </w:rPr>
      <w:t>\\192.168.0.220\00_산출물\2000.개발산출물\400.설계\403.아키텍처 설계서\SPC-DE-09-아키텍처설계서 v3.0.docx</w:t>
    </w:r>
    <w:r>
      <w:fldChar w:fldCharType="end"/>
    </w:r>
    <w:r>
      <w:br/>
      <w:t xml:space="preserve">Create Date : </w:t>
    </w:r>
    <w:r>
      <w:fldChar w:fldCharType="begin"/>
    </w:r>
    <w:r>
      <w:instrText xml:space="preserve"> CREATEDATE \@ "yy-MM-dd" \* MERGEFORMAT </w:instrText>
    </w:r>
    <w:r>
      <w:fldChar w:fldCharType="separate"/>
    </w:r>
    <w:r w:rsidR="006E290A">
      <w:rPr>
        <w:noProof/>
      </w:rPr>
      <w:t>14-07-15</w:t>
    </w:r>
    <w:r>
      <w:fldChar w:fldCharType="end"/>
    </w:r>
  </w:p>
  <w:p w:rsidR="00AC33CF" w:rsidRDefault="00AC33C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CF" w:rsidRDefault="00AC33CF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CF" w:rsidRDefault="00AC33CF">
    <w:pPr>
      <w:framePr w:wrap="around" w:vAnchor="text" w:hAnchor="margin" w:xAlign="center" w:y="1"/>
    </w:pPr>
    <w:r>
      <w:t>-</w: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  <w:r>
      <w:t>-</w:t>
    </w:r>
  </w:p>
  <w:p w:rsidR="00AC33CF" w:rsidRDefault="00AC33CF">
    <w:pPr>
      <w:jc w:val="right"/>
    </w:pPr>
    <w:r>
      <w:fldChar w:fldCharType="begin"/>
    </w:r>
    <w:r>
      <w:instrText xml:space="preserve"> COMMENTS  \* MERGEFORMAT </w:instrText>
    </w:r>
    <w:r>
      <w:fldChar w:fldCharType="end"/>
    </w:r>
  </w:p>
  <w:p w:rsidR="00AC33CF" w:rsidRDefault="00AC33CF">
    <w:r>
      <w:t xml:space="preserve">File Name : </w:t>
    </w:r>
    <w:r>
      <w:fldChar w:fldCharType="begin"/>
    </w:r>
    <w:r>
      <w:instrText xml:space="preserve"> FILENAME \p \* MERGEFORMAT </w:instrText>
    </w:r>
    <w:r>
      <w:fldChar w:fldCharType="separate"/>
    </w:r>
    <w:r w:rsidR="006E290A">
      <w:rPr>
        <w:rFonts w:hint="eastAsia"/>
        <w:noProof/>
      </w:rPr>
      <w:t>\\192.168.0.220\00_산출물\2000.개발산출물\400.설계\403.아키텍처 설계서\SPC-DE-09-아키텍처설계서 v3.0.docx</w:t>
    </w:r>
    <w:r>
      <w:fldChar w:fldCharType="end"/>
    </w:r>
    <w:r>
      <w:br/>
      <w:t xml:space="preserve">Create Date : </w:t>
    </w:r>
    <w:r>
      <w:fldChar w:fldCharType="begin"/>
    </w:r>
    <w:r>
      <w:instrText xml:space="preserve"> CREATEDATE \@ "yy-MM-dd" \* MERGEFORMAT </w:instrText>
    </w:r>
    <w:r>
      <w:fldChar w:fldCharType="separate"/>
    </w:r>
    <w:r w:rsidR="006E290A">
      <w:rPr>
        <w:noProof/>
      </w:rPr>
      <w:t>14-07-15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99" w:type="dxa"/>
      <w:tblBorders>
        <w:top w:val="single" w:sz="4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395"/>
      <w:gridCol w:w="850"/>
      <w:gridCol w:w="4115"/>
    </w:tblGrid>
    <w:tr w:rsidR="00AC33CF" w:rsidTr="00C24A66">
      <w:trPr>
        <w:trHeight w:val="421"/>
      </w:trPr>
      <w:tc>
        <w:tcPr>
          <w:tcW w:w="4395" w:type="dxa"/>
          <w:vAlign w:val="center"/>
        </w:tcPr>
        <w:p w:rsidR="00AC33CF" w:rsidRDefault="00AC33CF" w:rsidP="00C24A66">
          <w:pPr>
            <w:pStyle w:val="af7"/>
            <w:tabs>
              <w:tab w:val="clear" w:pos="8504"/>
            </w:tabs>
            <w:jc w:val="left"/>
            <w:rPr>
              <w:rFonts w:hAnsi="바탕체"/>
            </w:rPr>
          </w:pPr>
          <w:r>
            <w:rPr>
              <w:rFonts w:hAnsi="바탕체"/>
              <w:noProof/>
            </w:rPr>
            <w:drawing>
              <wp:inline distT="0" distB="0" distL="0" distR="0" wp14:anchorId="20B536CF" wp14:editId="63047398">
                <wp:extent cx="1286395" cy="209635"/>
                <wp:effectExtent l="0" t="0" r="0" b="0"/>
                <wp:docPr id="1" name="그림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진두마크_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6395" cy="209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" w:type="dxa"/>
          <w:vAlign w:val="center"/>
        </w:tcPr>
        <w:p w:rsidR="00AC33CF" w:rsidRDefault="00AC33CF" w:rsidP="00C24A66">
          <w:pPr>
            <w:pStyle w:val="af7"/>
            <w:jc w:val="center"/>
            <w:rPr>
              <w:rFonts w:hAnsi="바탕체"/>
              <w:szCs w:val="18"/>
            </w:rPr>
          </w:pPr>
          <w:r>
            <w:rPr>
              <w:rFonts w:hAnsi="바탕체"/>
              <w:szCs w:val="18"/>
            </w:rPr>
            <w:t>-</w:t>
          </w: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PAGE </w:instrText>
          </w:r>
          <w:r>
            <w:rPr>
              <w:szCs w:val="18"/>
            </w:rPr>
            <w:fldChar w:fldCharType="separate"/>
          </w:r>
          <w:r w:rsidR="0086443E">
            <w:rPr>
              <w:noProof/>
              <w:szCs w:val="18"/>
            </w:rPr>
            <w:t>23</w:t>
          </w:r>
          <w:r>
            <w:rPr>
              <w:szCs w:val="18"/>
            </w:rPr>
            <w:fldChar w:fldCharType="end"/>
          </w:r>
          <w:r>
            <w:rPr>
              <w:rFonts w:hAnsi="바탕체"/>
              <w:szCs w:val="18"/>
            </w:rPr>
            <w:t>-</w:t>
          </w:r>
        </w:p>
      </w:tc>
      <w:tc>
        <w:tcPr>
          <w:tcW w:w="4115" w:type="dxa"/>
          <w:vAlign w:val="center"/>
        </w:tcPr>
        <w:p w:rsidR="00AC33CF" w:rsidRDefault="00AC33CF" w:rsidP="006B63EB">
          <w:pPr>
            <w:pStyle w:val="af7"/>
            <w:jc w:val="right"/>
            <w:rPr>
              <w:szCs w:val="18"/>
            </w:rPr>
          </w:pPr>
          <w:r>
            <w:rPr>
              <w:rFonts w:eastAsia="굴림체" w:hint="eastAsia"/>
              <w:szCs w:val="18"/>
            </w:rPr>
            <w:t xml:space="preserve">Ver </w:t>
          </w:r>
          <w:r>
            <w:rPr>
              <w:rFonts w:eastAsia="굴림체"/>
              <w:szCs w:val="18"/>
            </w:rPr>
            <w:t>3</w:t>
          </w:r>
          <w:r>
            <w:rPr>
              <w:rFonts w:eastAsia="굴림체" w:hint="eastAsia"/>
              <w:szCs w:val="18"/>
            </w:rPr>
            <w:t>.0</w:t>
          </w:r>
        </w:p>
      </w:tc>
    </w:tr>
  </w:tbl>
  <w:p w:rsidR="00AC33CF" w:rsidRPr="00ED260E" w:rsidRDefault="00AC33CF" w:rsidP="00ED260E">
    <w:pPr>
      <w:pStyle w:val="af7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F5C" w:rsidRDefault="00823F5C">
      <w:r>
        <w:separator/>
      </w:r>
    </w:p>
  </w:footnote>
  <w:footnote w:type="continuationSeparator" w:id="0">
    <w:p w:rsidR="00823F5C" w:rsidRDefault="00823F5C">
      <w:r>
        <w:continuationSeparator/>
      </w:r>
    </w:p>
  </w:footnote>
  <w:footnote w:id="1">
    <w:p w:rsidR="00AC33CF" w:rsidRDefault="00AC33CF" w:rsidP="00ED260E">
      <w:pPr>
        <w:spacing w:line="240" w:lineRule="auto"/>
        <w:rPr>
          <w:rFonts w:hAnsi="바탕체"/>
          <w:sz w:val="18"/>
          <w:szCs w:val="18"/>
        </w:rPr>
      </w:pPr>
      <w:r>
        <w:rPr>
          <w:rStyle w:val="af1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변경 사유: 변경 내용이 이전 문서에 대해 최초작성/승인/추가/수정/삭제 중 선택 기입</w:t>
      </w:r>
    </w:p>
  </w:footnote>
  <w:footnote w:id="2">
    <w:p w:rsidR="00AC33CF" w:rsidRDefault="00AC33CF" w:rsidP="00ED260E">
      <w:pPr>
        <w:spacing w:line="240" w:lineRule="auto"/>
      </w:pPr>
      <w:r>
        <w:rPr>
          <w:rStyle w:val="af1"/>
          <w:sz w:val="18"/>
          <w:szCs w:val="18"/>
        </w:rPr>
        <w:footnoteRef/>
      </w:r>
      <w:r>
        <w:rPr>
          <w:rFonts w:hint="eastAsia"/>
          <w:sz w:val="18"/>
          <w:szCs w:val="18"/>
        </w:rPr>
        <w:t xml:space="preserve"> 변경 내용: 변경이 발생되는 위치와 변경 내용을 자세히 기록(장.절과 변경 내용을 기술한다.)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3CF" w:rsidRDefault="00AC33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49" w:type="pct"/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195"/>
      <w:gridCol w:w="3260"/>
    </w:tblGrid>
    <w:tr w:rsidR="00AC33CF" w:rsidRPr="006565F6" w:rsidTr="00C058B7">
      <w:trPr>
        <w:trHeight w:val="324"/>
      </w:trPr>
      <w:tc>
        <w:tcPr>
          <w:tcW w:w="3276" w:type="pct"/>
          <w:tcBorders>
            <w:bottom w:val="thickThinSmallGap" w:sz="18" w:space="0" w:color="auto"/>
          </w:tcBorders>
        </w:tcPr>
        <w:p w:rsidR="00AC33CF" w:rsidRPr="00D453D8" w:rsidRDefault="00AC33CF" w:rsidP="00D43763">
          <w:pPr>
            <w:pStyle w:val="af4"/>
            <w:rPr>
              <w:rFonts w:hAnsi="바탕체"/>
              <w:b/>
              <w:bCs/>
              <w:sz w:val="20"/>
            </w:rPr>
          </w:pPr>
          <w:r>
            <w:rPr>
              <w:rFonts w:hAnsi="바탕체" w:hint="eastAsia"/>
              <w:b/>
              <w:bCs/>
              <w:sz w:val="20"/>
            </w:rPr>
            <w:t>행정심판 허브시스템 구축 3단계</w:t>
          </w:r>
        </w:p>
      </w:tc>
      <w:tc>
        <w:tcPr>
          <w:tcW w:w="1724" w:type="pct"/>
          <w:tcBorders>
            <w:bottom w:val="thickThinSmallGap" w:sz="18" w:space="0" w:color="auto"/>
          </w:tcBorders>
        </w:tcPr>
        <w:p w:rsidR="00AC33CF" w:rsidRPr="00D453D8" w:rsidRDefault="00AC33CF" w:rsidP="007E3449">
          <w:pPr>
            <w:pStyle w:val="af4"/>
            <w:jc w:val="right"/>
            <w:rPr>
              <w:rFonts w:hAnsi="바탕체"/>
              <w:b/>
              <w:sz w:val="20"/>
            </w:rPr>
          </w:pPr>
          <w:r>
            <w:rPr>
              <w:rFonts w:hAnsi="바탕체" w:hint="eastAsia"/>
              <w:b/>
              <w:sz w:val="20"/>
            </w:rPr>
            <w:t>아키텍처 설계서</w:t>
          </w:r>
        </w:p>
      </w:tc>
    </w:tr>
  </w:tbl>
  <w:p w:rsidR="00AC33CF" w:rsidRPr="006565F6" w:rsidRDefault="00AC33CF" w:rsidP="00ED260E">
    <w:pPr>
      <w:pStyle w:val="af4"/>
      <w:rPr>
        <w:rFonts w:hAnsi="바탕체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7D275EC"/>
    <w:lvl w:ilvl="0">
      <w:start w:val="1"/>
      <w:numFmt w:val="bullet"/>
      <w:pStyle w:val="3"/>
      <w:lvlText w:val=""/>
      <w:lvlJc w:val="left"/>
      <w:pPr>
        <w:tabs>
          <w:tab w:val="num" w:pos="737"/>
        </w:tabs>
        <w:ind w:left="737" w:hanging="170"/>
      </w:pPr>
      <w:rPr>
        <w:rFonts w:ascii="Wingdings" w:hAnsi="Wingdings" w:hint="default"/>
        <w:color w:val="auto"/>
      </w:rPr>
    </w:lvl>
  </w:abstractNum>
  <w:abstractNum w:abstractNumId="1" w15:restartNumberingAfterBreak="0">
    <w:nsid w:val="FFFFFFFB"/>
    <w:multiLevelType w:val="multilevel"/>
    <w:tmpl w:val="F9361430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0"/>
      <w:suff w:val="space"/>
      <w:lvlText w:val="%1.%2.%3 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 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5"/>
      <w:lvlText w:val="%1.%2.%3.%4.%5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2" w15:restartNumberingAfterBreak="0">
    <w:nsid w:val="00846F41"/>
    <w:multiLevelType w:val="singleLevel"/>
    <w:tmpl w:val="0060AF54"/>
    <w:lvl w:ilvl="0">
      <w:start w:val="1"/>
      <w:numFmt w:val="none"/>
      <w:pStyle w:val="10"/>
      <w:lvlText w:val="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02DB2A3D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3BD0B84"/>
    <w:multiLevelType w:val="hybridMultilevel"/>
    <w:tmpl w:val="DFCC0F98"/>
    <w:lvl w:ilvl="0" w:tplc="11C050A0">
      <w:start w:val="1"/>
      <w:numFmt w:val="bullet"/>
      <w:pStyle w:val="20"/>
      <w:lvlText w:val="-"/>
      <w:lvlJc w:val="left"/>
      <w:pPr>
        <w:tabs>
          <w:tab w:val="num" w:pos="284"/>
        </w:tabs>
        <w:ind w:left="454" w:hanging="170"/>
      </w:pPr>
      <w:rPr>
        <w:rFonts w:ascii="굴림체" w:eastAsia="굴림체" w:hAnsi="굴림체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3C7237D"/>
    <w:multiLevelType w:val="hybridMultilevel"/>
    <w:tmpl w:val="60229544"/>
    <w:lvl w:ilvl="0" w:tplc="55FE57AC">
      <w:start w:val="1"/>
      <w:numFmt w:val="bullet"/>
      <w:pStyle w:val="11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B46048B4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99F83BC2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E056D020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D63C4592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73249362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95A69978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3CBA12B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D33ADEFC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4D51E91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5C455FA"/>
    <w:multiLevelType w:val="hybridMultilevel"/>
    <w:tmpl w:val="47D8B528"/>
    <w:lvl w:ilvl="0" w:tplc="BBC4C52A">
      <w:start w:val="1"/>
      <w:numFmt w:val="bullet"/>
      <w:pStyle w:val="a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suff w:val="space"/>
      <w:lvlText w:val=""/>
      <w:lvlJc w:val="left"/>
      <w:pPr>
        <w:ind w:left="340" w:hanging="340"/>
      </w:pPr>
      <w:rPr>
        <w:rFonts w:ascii="Wingdings 3" w:eastAsia="굴림" w:hAnsi="Wingdings 3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0E854121"/>
    <w:multiLevelType w:val="hybridMultilevel"/>
    <w:tmpl w:val="9E24501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0EFC0529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1453A5B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13555B71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13E9739B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17402295"/>
    <w:multiLevelType w:val="multilevel"/>
    <w:tmpl w:val="803CFA40"/>
    <w:lvl w:ilvl="0">
      <w:start w:val="1"/>
      <w:numFmt w:val="decimal"/>
      <w:pStyle w:val="a0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4" w15:restartNumberingAfterBreak="0">
    <w:nsid w:val="17C16F43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1AAB5494"/>
    <w:multiLevelType w:val="multilevel"/>
    <w:tmpl w:val="837241D8"/>
    <w:styleLink w:val="a1"/>
    <w:lvl w:ilvl="0">
      <w:start w:val="1"/>
      <w:numFmt w:val="none"/>
      <w:pStyle w:val="a2"/>
      <w:lvlText w:val=""/>
      <w:legacy w:legacy="1" w:legacySpace="0" w:legacyIndent="0"/>
      <w:lvlJc w:val="left"/>
      <w:pPr>
        <w:ind w:left="0" w:firstLine="0"/>
      </w:pPr>
      <w:rPr>
        <w:rFonts w:ascii="바탕" w:eastAsia="바탕" w:hAnsi="바탕"/>
        <w:kern w:val="2"/>
      </w:rPr>
    </w:lvl>
    <w:lvl w:ilvl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6" w15:restartNumberingAfterBreak="0">
    <w:nsid w:val="1BE13C49"/>
    <w:multiLevelType w:val="hybridMultilevel"/>
    <w:tmpl w:val="73AC2BF2"/>
    <w:lvl w:ilvl="0" w:tplc="0A2A5BDC">
      <w:numFmt w:val="bullet"/>
      <w:lvlText w:val="-"/>
      <w:lvlJc w:val="left"/>
      <w:pPr>
        <w:ind w:left="3140" w:hanging="360"/>
      </w:pPr>
      <w:rPr>
        <w:rFonts w:ascii="새굴림" w:eastAsia="새굴림" w:hAnsi="새굴림" w:cs="새굴림" w:hint="eastAsia"/>
      </w:rPr>
    </w:lvl>
    <w:lvl w:ilvl="1" w:tplc="04090003" w:tentative="1">
      <w:start w:val="1"/>
      <w:numFmt w:val="bullet"/>
      <w:lvlText w:val=""/>
      <w:lvlJc w:val="left"/>
      <w:pPr>
        <w:ind w:left="35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9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1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9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380" w:hanging="400"/>
      </w:pPr>
      <w:rPr>
        <w:rFonts w:ascii="Wingdings" w:hAnsi="Wingdings" w:hint="default"/>
      </w:rPr>
    </w:lvl>
  </w:abstractNum>
  <w:abstractNum w:abstractNumId="17" w15:restartNumberingAfterBreak="0">
    <w:nsid w:val="1C966F96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1FBD4657"/>
    <w:multiLevelType w:val="hybridMultilevel"/>
    <w:tmpl w:val="F8EC3FF8"/>
    <w:lvl w:ilvl="0" w:tplc="04090009">
      <w:start w:val="1"/>
      <w:numFmt w:val="bullet"/>
      <w:lvlText w:val=""/>
      <w:lvlJc w:val="left"/>
      <w:pPr>
        <w:ind w:left="980" w:hanging="400"/>
      </w:pPr>
      <w:rPr>
        <w:rFonts w:ascii="Wingdings" w:hAnsi="Wingdings" w:hint="default"/>
      </w:rPr>
    </w:lvl>
    <w:lvl w:ilvl="1" w:tplc="8ABA6A0E">
      <w:numFmt w:val="bullet"/>
      <w:lvlText w:val=""/>
      <w:lvlJc w:val="left"/>
      <w:pPr>
        <w:ind w:left="1340" w:hanging="360"/>
      </w:pPr>
      <w:rPr>
        <w:rFonts w:ascii="Wingdings" w:eastAsia="바탕체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00"/>
      </w:pPr>
      <w:rPr>
        <w:rFonts w:ascii="Wingdings" w:hAnsi="Wingdings" w:hint="default"/>
      </w:rPr>
    </w:lvl>
  </w:abstractNum>
  <w:abstractNum w:abstractNumId="19" w15:restartNumberingAfterBreak="0">
    <w:nsid w:val="21770CFF"/>
    <w:multiLevelType w:val="hybridMultilevel"/>
    <w:tmpl w:val="C70A87DA"/>
    <w:lvl w:ilvl="0" w:tplc="04090009">
      <w:start w:val="1"/>
      <w:numFmt w:val="bullet"/>
      <w:lvlText w:val="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 w15:restartNumberingAfterBreak="0">
    <w:nsid w:val="258D59D2"/>
    <w:multiLevelType w:val="hybridMultilevel"/>
    <w:tmpl w:val="DF8C818A"/>
    <w:lvl w:ilvl="0" w:tplc="04B62568">
      <w:start w:val="1"/>
      <w:numFmt w:val="decimal"/>
      <w:pStyle w:val="12"/>
      <w:lvlText w:val="(%1)"/>
      <w:lvlJc w:val="left"/>
      <w:pPr>
        <w:tabs>
          <w:tab w:val="num" w:pos="1021"/>
        </w:tabs>
        <w:ind w:left="1021" w:hanging="539"/>
      </w:pPr>
      <w:rPr>
        <w:rFonts w:ascii="바탕체" w:eastAsia="바탕체" w:hAnsi="Tms Rmn" w:hint="eastAsia"/>
        <w:b w:val="0"/>
        <w:i w:val="0"/>
        <w:sz w:val="24"/>
        <w:u w:val="none"/>
      </w:rPr>
    </w:lvl>
    <w:lvl w:ilvl="1" w:tplc="5260C6F2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hint="eastAsia"/>
      </w:rPr>
    </w:lvl>
    <w:lvl w:ilvl="2" w:tplc="E3F6DFE4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298289E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9DF409B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246CA00E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D632D32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805815D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859C45D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1" w15:restartNumberingAfterBreak="0">
    <w:nsid w:val="26CC162B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28532A83"/>
    <w:multiLevelType w:val="multilevel"/>
    <w:tmpl w:val="6038DAC0"/>
    <w:lvl w:ilvl="0">
      <w:start w:val="1"/>
      <w:numFmt w:val="decimal"/>
      <w:pStyle w:val="13"/>
      <w:lvlText w:val="%1. "/>
      <w:lvlJc w:val="left"/>
      <w:pPr>
        <w:tabs>
          <w:tab w:val="num" w:pos="284"/>
        </w:tabs>
        <w:ind w:left="851" w:hanging="851"/>
      </w:pPr>
      <w:rPr>
        <w:rFonts w:hint="eastAsia"/>
      </w:rPr>
    </w:lvl>
    <w:lvl w:ilvl="1">
      <w:start w:val="1"/>
      <w:numFmt w:val="decimal"/>
      <w:pStyle w:val="21"/>
      <w:lvlText w:val="%1.%2. "/>
      <w:lvlJc w:val="left"/>
      <w:pPr>
        <w:tabs>
          <w:tab w:val="num" w:pos="284"/>
        </w:tabs>
        <w:ind w:left="1418" w:hanging="1418"/>
      </w:pPr>
      <w:rPr>
        <w:rFonts w:hint="eastAsia"/>
      </w:rPr>
    </w:lvl>
    <w:lvl w:ilvl="2">
      <w:start w:val="1"/>
      <w:numFmt w:val="decimal"/>
      <w:pStyle w:val="31"/>
      <w:suff w:val="space"/>
      <w:lvlText w:val="%1.%2.%3.  "/>
      <w:lvlJc w:val="left"/>
      <w:pPr>
        <w:ind w:left="2552" w:hanging="2552"/>
      </w:pPr>
      <w:rPr>
        <w:rFonts w:hint="eastAsia"/>
      </w:rPr>
    </w:lvl>
    <w:lvl w:ilvl="3">
      <w:start w:val="1"/>
      <w:numFmt w:val="decimal"/>
      <w:pStyle w:val="40"/>
      <w:suff w:val="space"/>
      <w:lvlText w:val="%1.%2.%3.%4.  "/>
      <w:lvlJc w:val="left"/>
      <w:pPr>
        <w:ind w:left="5246" w:hanging="2835"/>
      </w:pPr>
      <w:rPr>
        <w:rFonts w:hint="eastAsia"/>
      </w:rPr>
    </w:lvl>
    <w:lvl w:ilvl="4">
      <w:start w:val="1"/>
      <w:numFmt w:val="decimal"/>
      <w:pStyle w:val="50"/>
      <w:lvlText w:val="%1.%2.%3.%4.%5."/>
      <w:lvlJc w:val="left"/>
      <w:pPr>
        <w:tabs>
          <w:tab w:val="num" w:pos="0"/>
        </w:tabs>
        <w:ind w:left="3005" w:hanging="3005"/>
      </w:pPr>
      <w:rPr>
        <w:rFonts w:eastAsia="굴림" w:hint="eastAsia"/>
        <w:b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6250"/>
        </w:tabs>
        <w:ind w:left="1984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7755"/>
        </w:tabs>
        <w:ind w:left="2551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9260"/>
        </w:tabs>
        <w:ind w:left="3118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0766"/>
        </w:tabs>
        <w:ind w:left="3826" w:hanging="1700"/>
      </w:pPr>
      <w:rPr>
        <w:rFonts w:hint="eastAsia"/>
      </w:rPr>
    </w:lvl>
  </w:abstractNum>
  <w:abstractNum w:abstractNumId="23" w15:restartNumberingAfterBreak="0">
    <w:nsid w:val="29072C25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2A2341A3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2C451C88"/>
    <w:multiLevelType w:val="singleLevel"/>
    <w:tmpl w:val="D5EC6DA2"/>
    <w:lvl w:ilvl="0">
      <w:start w:val="1"/>
      <w:numFmt w:val="bullet"/>
      <w:pStyle w:val="41"/>
      <w:lvlText w:val="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6" w15:restartNumberingAfterBreak="0">
    <w:nsid w:val="2CE8758A"/>
    <w:multiLevelType w:val="hybridMultilevel"/>
    <w:tmpl w:val="E886FD92"/>
    <w:lvl w:ilvl="0" w:tplc="0B2626B6">
      <w:start w:val="1"/>
      <w:numFmt w:val="decimalEnclosedCircle"/>
      <w:lvlText w:val="%1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2E40027E"/>
    <w:multiLevelType w:val="hybridMultilevel"/>
    <w:tmpl w:val="9D6CC7AE"/>
    <w:lvl w:ilvl="0" w:tplc="F6B05826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37BA3F5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2E3056C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0DED0B6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668C77CE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7FFA21A4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6F483EE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DB04BC6C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429118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8" w15:restartNumberingAfterBreak="0">
    <w:nsid w:val="2EEF385B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32436AC4"/>
    <w:multiLevelType w:val="multilevel"/>
    <w:tmpl w:val="C0D4FF1A"/>
    <w:lvl w:ilvl="0">
      <w:start w:val="1"/>
      <w:numFmt w:val="bullet"/>
      <w:pStyle w:val="-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33C250F7"/>
    <w:multiLevelType w:val="multilevel"/>
    <w:tmpl w:val="330E1666"/>
    <w:lvl w:ilvl="0">
      <w:start w:val="1"/>
      <w:numFmt w:val="bullet"/>
      <w:pStyle w:val="-0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31" w15:restartNumberingAfterBreak="0">
    <w:nsid w:val="348A4356"/>
    <w:multiLevelType w:val="multilevel"/>
    <w:tmpl w:val="EA345534"/>
    <w:lvl w:ilvl="0">
      <w:start w:val="1"/>
      <w:numFmt w:val="upperRoman"/>
      <w:pStyle w:val="32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32" w15:restartNumberingAfterBreak="0">
    <w:nsid w:val="349D31F0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37754D8D"/>
    <w:multiLevelType w:val="multilevel"/>
    <w:tmpl w:val="276263C8"/>
    <w:lvl w:ilvl="0">
      <w:start w:val="1"/>
      <w:numFmt w:val="ganada"/>
      <w:pStyle w:val="a3"/>
      <w:lvlText w:val="%1)"/>
      <w:lvlJc w:val="left"/>
      <w:pPr>
        <w:tabs>
          <w:tab w:val="num" w:pos="397"/>
        </w:tabs>
        <w:ind w:left="397" w:hanging="397"/>
      </w:pPr>
      <w:rPr>
        <w:rFonts w:ascii="바탕체" w:eastAsia="바탕체" w:hAnsi="바탕체" w:hint="eastAsia"/>
        <w:sz w:val="22"/>
        <w:lang w:val="en-US"/>
      </w:rPr>
    </w:lvl>
    <w:lvl w:ilvl="1">
      <w:start w:val="1"/>
      <w:numFmt w:val="decimal"/>
      <w:lvlText w:val="%2)"/>
      <w:lvlJc w:val="left"/>
      <w:pPr>
        <w:tabs>
          <w:tab w:val="num" w:pos="860"/>
        </w:tabs>
        <w:ind w:left="860" w:hanging="40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0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60"/>
        </w:tabs>
        <w:ind w:left="166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tabs>
          <w:tab w:val="num" w:pos="2060"/>
        </w:tabs>
        <w:ind w:left="206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460"/>
        </w:tabs>
        <w:ind w:left="246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tabs>
          <w:tab w:val="num" w:pos="3260"/>
        </w:tabs>
        <w:ind w:left="326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60"/>
        </w:tabs>
        <w:ind w:left="3660" w:hanging="400"/>
      </w:pPr>
      <w:rPr>
        <w:rFonts w:hint="eastAsia"/>
      </w:rPr>
    </w:lvl>
  </w:abstractNum>
  <w:abstractNum w:abstractNumId="34" w15:restartNumberingAfterBreak="0">
    <w:nsid w:val="3A981D45"/>
    <w:multiLevelType w:val="hybridMultilevel"/>
    <w:tmpl w:val="5C9C351C"/>
    <w:lvl w:ilvl="0" w:tplc="7968FEA4">
      <w:start w:val="1"/>
      <w:numFmt w:val="bullet"/>
      <w:lvlText w:val="-"/>
      <w:lvlJc w:val="left"/>
      <w:pPr>
        <w:ind w:left="1027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42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7" w:hanging="400"/>
      </w:pPr>
      <w:rPr>
        <w:rFonts w:ascii="Wingdings" w:hAnsi="Wingdings" w:hint="default"/>
      </w:rPr>
    </w:lvl>
  </w:abstractNum>
  <w:abstractNum w:abstractNumId="35" w15:restartNumberingAfterBreak="0">
    <w:nsid w:val="41FF0D99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424C32A7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43A550DB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8" w15:restartNumberingAfterBreak="0">
    <w:nsid w:val="463812F6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46697BE6"/>
    <w:multiLevelType w:val="hybridMultilevel"/>
    <w:tmpl w:val="E15ABEF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4C686BB1"/>
    <w:multiLevelType w:val="multilevel"/>
    <w:tmpl w:val="63DA08DA"/>
    <w:lvl w:ilvl="0">
      <w:start w:val="1"/>
      <w:numFmt w:val="upperRoman"/>
      <w:pStyle w:val="22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2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1" w15:restartNumberingAfterBreak="0">
    <w:nsid w:val="5684583A"/>
    <w:multiLevelType w:val="hybridMultilevel"/>
    <w:tmpl w:val="71649E46"/>
    <w:lvl w:ilvl="0" w:tplc="04090009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2" w15:restartNumberingAfterBreak="0">
    <w:nsid w:val="5D2F22A6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3" w15:restartNumberingAfterBreak="0">
    <w:nsid w:val="634477E9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4" w15:restartNumberingAfterBreak="0">
    <w:nsid w:val="681F4586"/>
    <w:multiLevelType w:val="singleLevel"/>
    <w:tmpl w:val="3FF4EAD0"/>
    <w:lvl w:ilvl="0">
      <w:start w:val="1"/>
      <w:numFmt w:val="bullet"/>
      <w:pStyle w:val="23"/>
      <w:lvlText w:val=""/>
      <w:lvlJc w:val="left"/>
      <w:pPr>
        <w:tabs>
          <w:tab w:val="num" w:pos="360"/>
        </w:tabs>
        <w:ind w:left="300" w:hanging="300"/>
      </w:pPr>
      <w:rPr>
        <w:rFonts w:ascii="Symbol" w:hAnsi="Symbol" w:hint="default"/>
        <w:b w:val="0"/>
        <w:i w:val="0"/>
        <w:sz w:val="24"/>
      </w:rPr>
    </w:lvl>
  </w:abstractNum>
  <w:abstractNum w:abstractNumId="45" w15:restartNumberingAfterBreak="0">
    <w:nsid w:val="6CE559D6"/>
    <w:multiLevelType w:val="multilevel"/>
    <w:tmpl w:val="61FA53A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</w:lvl>
    <w:lvl w:ilvl="1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797"/>
        </w:tabs>
        <w:ind w:left="1797" w:hanging="360"/>
      </w:pPr>
    </w:lvl>
    <w:lvl w:ilvl="3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entative="1">
      <w:start w:val="1"/>
      <w:numFmt w:val="decimal"/>
      <w:lvlText w:val="%5."/>
      <w:lvlJc w:val="left"/>
      <w:pPr>
        <w:tabs>
          <w:tab w:val="num" w:pos="3237"/>
        </w:tabs>
        <w:ind w:left="3237" w:hanging="360"/>
      </w:pPr>
    </w:lvl>
    <w:lvl w:ilvl="5" w:tentative="1">
      <w:start w:val="1"/>
      <w:numFmt w:val="decimal"/>
      <w:lvlText w:val="%6."/>
      <w:lvlJc w:val="left"/>
      <w:pPr>
        <w:tabs>
          <w:tab w:val="num" w:pos="3957"/>
        </w:tabs>
        <w:ind w:left="3957" w:hanging="360"/>
      </w:pPr>
    </w:lvl>
    <w:lvl w:ilvl="6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entative="1">
      <w:start w:val="1"/>
      <w:numFmt w:val="decimal"/>
      <w:lvlText w:val="%8."/>
      <w:lvlJc w:val="left"/>
      <w:pPr>
        <w:tabs>
          <w:tab w:val="num" w:pos="5397"/>
        </w:tabs>
        <w:ind w:left="5397" w:hanging="360"/>
      </w:pPr>
    </w:lvl>
    <w:lvl w:ilvl="8" w:tentative="1">
      <w:start w:val="1"/>
      <w:numFmt w:val="decimal"/>
      <w:lvlText w:val="%9."/>
      <w:lvlJc w:val="left"/>
      <w:pPr>
        <w:tabs>
          <w:tab w:val="num" w:pos="6117"/>
        </w:tabs>
        <w:ind w:left="6117" w:hanging="360"/>
      </w:pPr>
    </w:lvl>
  </w:abstractNum>
  <w:abstractNum w:abstractNumId="46" w15:restartNumberingAfterBreak="0">
    <w:nsid w:val="6E724B81"/>
    <w:multiLevelType w:val="hybridMultilevel"/>
    <w:tmpl w:val="9E24501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7" w15:restartNumberingAfterBreak="0">
    <w:nsid w:val="6F113A2A"/>
    <w:multiLevelType w:val="multilevel"/>
    <w:tmpl w:val="7AD6FA78"/>
    <w:lvl w:ilvl="0">
      <w:start w:val="1"/>
      <w:numFmt w:val="decimal"/>
      <w:pStyle w:val="14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8" w15:restartNumberingAfterBreak="0">
    <w:nsid w:val="6FA31ACF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9" w15:restartNumberingAfterBreak="0">
    <w:nsid w:val="70FE0B0B"/>
    <w:multiLevelType w:val="hybridMultilevel"/>
    <w:tmpl w:val="B576FE7A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0" w15:restartNumberingAfterBreak="0">
    <w:nsid w:val="71522E43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1" w15:restartNumberingAfterBreak="0">
    <w:nsid w:val="718421DF"/>
    <w:multiLevelType w:val="hybridMultilevel"/>
    <w:tmpl w:val="25C0C0E2"/>
    <w:lvl w:ilvl="0" w:tplc="4B12683C">
      <w:start w:val="1"/>
      <w:numFmt w:val="bullet"/>
      <w:pStyle w:val="33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</w:rPr>
    </w:lvl>
    <w:lvl w:ilvl="1" w:tplc="367C90B4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C166E26A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B204CF8A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65A257BE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91D41396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B524DB42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270F724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AE743E20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2" w15:restartNumberingAfterBreak="0">
    <w:nsid w:val="719C3B2A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3" w15:restartNumberingAfterBreak="0">
    <w:nsid w:val="734F679F"/>
    <w:multiLevelType w:val="multilevel"/>
    <w:tmpl w:val="381ABD66"/>
    <w:lvl w:ilvl="0">
      <w:start w:val="1"/>
      <w:numFmt w:val="upperRoman"/>
      <w:pStyle w:val="a4"/>
      <w:lvlText w:val="%1."/>
      <w:lvlJc w:val="left"/>
      <w:pPr>
        <w:tabs>
          <w:tab w:val="num" w:pos="720"/>
        </w:tabs>
        <w:ind w:left="425" w:hanging="425"/>
      </w:pPr>
      <w:rPr>
        <w:rFonts w:ascii="굴림체" w:eastAsia="굴림체" w:hAnsi="굴림체" w:hint="eastAsia"/>
        <w:b/>
        <w:i w:val="0"/>
        <w:sz w:val="28"/>
      </w:rPr>
    </w:lvl>
    <w:lvl w:ilvl="1">
      <w:start w:val="1"/>
      <w:numFmt w:val="decimalFullWidth"/>
      <w:lvlText w:val="%2."/>
      <w:lvlJc w:val="left"/>
      <w:pPr>
        <w:tabs>
          <w:tab w:val="num" w:pos="851"/>
        </w:tabs>
        <w:ind w:left="851" w:hanging="426"/>
      </w:pPr>
      <w:rPr>
        <w:rFonts w:ascii="굴림체" w:eastAsia="굴림체" w:hAnsi="굴림체" w:hint="eastAsia"/>
        <w:b/>
        <w:i w:val="0"/>
        <w:sz w:val="24"/>
      </w:rPr>
    </w:lvl>
    <w:lvl w:ilvl="2">
      <w:start w:val="1"/>
      <w:numFmt w:val="ganada"/>
      <w:lvlText w:val="%3."/>
      <w:lvlJc w:val="left"/>
      <w:pPr>
        <w:tabs>
          <w:tab w:val="num" w:pos="1276"/>
        </w:tabs>
        <w:ind w:left="1276" w:hanging="425"/>
      </w:pPr>
      <w:rPr>
        <w:rFonts w:ascii="굴림체" w:eastAsia="굴림체" w:hAnsi="굴림체" w:hint="eastAsia"/>
        <w:b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636"/>
        </w:tabs>
        <w:ind w:left="1559" w:hanging="283"/>
      </w:pPr>
      <w:rPr>
        <w:rFonts w:ascii="굴림체" w:eastAsia="굴림체" w:hAnsi="굴림체" w:hint="eastAsia"/>
        <w:b/>
        <w:i w:val="0"/>
        <w:sz w:val="24"/>
      </w:rPr>
    </w:lvl>
    <w:lvl w:ilvl="4">
      <w:start w:val="1"/>
      <w:numFmt w:val="ganada"/>
      <w:lvlText w:val="(%5)"/>
      <w:lvlJc w:val="left"/>
      <w:pPr>
        <w:tabs>
          <w:tab w:val="num" w:pos="1984"/>
        </w:tabs>
        <w:ind w:left="1984" w:hanging="425"/>
      </w:pPr>
      <w:rPr>
        <w:rFonts w:ascii="굴림체" w:eastAsia="굴림체" w:hAnsi="굴림체" w:hint="eastAsia"/>
        <w:b w:val="0"/>
        <w:i w:val="0"/>
        <w:sz w:val="22"/>
      </w:rPr>
    </w:lvl>
    <w:lvl w:ilvl="5">
      <w:start w:val="1"/>
      <w:numFmt w:val="ganada"/>
      <w:lvlText w:val="%6)"/>
      <w:lvlJc w:val="left"/>
      <w:pPr>
        <w:tabs>
          <w:tab w:val="num" w:pos="2409"/>
        </w:tabs>
        <w:ind w:left="2409" w:hanging="425"/>
      </w:pPr>
      <w:rPr>
        <w:rFonts w:ascii="굴림체" w:eastAsia="굴림체" w:hAnsi="굴림체" w:hint="eastAsia"/>
        <w:b w:val="0"/>
        <w:i w:val="0"/>
        <w:sz w:val="22"/>
      </w:rPr>
    </w:lvl>
    <w:lvl w:ilvl="6">
      <w:start w:val="1"/>
      <w:numFmt w:val="decimalEnclosedCircle"/>
      <w:lvlText w:val="%7"/>
      <w:lvlJc w:val="left"/>
      <w:pPr>
        <w:tabs>
          <w:tab w:val="num" w:pos="2835"/>
        </w:tabs>
        <w:ind w:left="2835" w:hanging="426"/>
      </w:pPr>
      <w:rPr>
        <w:rFonts w:ascii="굴림체" w:eastAsia="굴림체" w:hAnsi="굴림체" w:hint="eastAsia"/>
        <w:b w:val="0"/>
        <w:i w:val="0"/>
        <w:sz w:val="22"/>
      </w:rPr>
    </w:lvl>
    <w:lvl w:ilvl="7">
      <w:start w:val="1"/>
      <w:numFmt w:val="none"/>
      <w:lvlText w:val=""/>
      <w:lvlJc w:val="left"/>
      <w:pPr>
        <w:tabs>
          <w:tab w:val="num" w:pos="3260"/>
        </w:tabs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3685"/>
        </w:tabs>
        <w:ind w:left="3685" w:hanging="425"/>
      </w:pPr>
      <w:rPr>
        <w:rFonts w:hint="eastAsia"/>
      </w:rPr>
    </w:lvl>
  </w:abstractNum>
  <w:abstractNum w:abstractNumId="54" w15:restartNumberingAfterBreak="0">
    <w:nsid w:val="7A60787C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5" w15:restartNumberingAfterBreak="0">
    <w:nsid w:val="7FD97A90"/>
    <w:multiLevelType w:val="multilevel"/>
    <w:tmpl w:val="C0D4FF1A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6" w15:restartNumberingAfterBreak="0">
    <w:nsid w:val="7FDD1356"/>
    <w:multiLevelType w:val="hybridMultilevel"/>
    <w:tmpl w:val="F6ACE910"/>
    <w:lvl w:ilvl="0" w:tplc="FFFFFFFF">
      <w:start w:val="1"/>
      <w:numFmt w:val="decimalEnclosedCircle"/>
      <w:lvlText w:val="%1"/>
      <w:lvlJc w:val="left"/>
      <w:pPr>
        <w:ind w:left="800" w:hanging="40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47"/>
  </w:num>
  <w:num w:numId="3">
    <w:abstractNumId w:val="40"/>
  </w:num>
  <w:num w:numId="4">
    <w:abstractNumId w:val="31"/>
  </w:num>
  <w:num w:numId="5">
    <w:abstractNumId w:val="5"/>
  </w:num>
  <w:num w:numId="6">
    <w:abstractNumId w:val="30"/>
  </w:num>
  <w:num w:numId="7">
    <w:abstractNumId w:val="29"/>
  </w:num>
  <w:num w:numId="8">
    <w:abstractNumId w:val="13"/>
  </w:num>
  <w:num w:numId="9">
    <w:abstractNumId w:val="15"/>
  </w:num>
  <w:num w:numId="10">
    <w:abstractNumId w:val="27"/>
    <w:lvlOverride w:ilvl="0">
      <w:startOverride w:val="1"/>
    </w:lvlOverride>
  </w:num>
  <w:num w:numId="11">
    <w:abstractNumId w:val="51"/>
  </w:num>
  <w:num w:numId="12">
    <w:abstractNumId w:val="20"/>
  </w:num>
  <w:num w:numId="13">
    <w:abstractNumId w:val="25"/>
  </w:num>
  <w:num w:numId="14">
    <w:abstractNumId w:val="44"/>
  </w:num>
  <w:num w:numId="15">
    <w:abstractNumId w:val="2"/>
  </w:num>
  <w:num w:numId="16">
    <w:abstractNumId w:val="33"/>
  </w:num>
  <w:num w:numId="17">
    <w:abstractNumId w:val="7"/>
  </w:num>
  <w:num w:numId="18">
    <w:abstractNumId w:val="53"/>
  </w:num>
  <w:num w:numId="19">
    <w:abstractNumId w:val="0"/>
  </w:num>
  <w:num w:numId="20">
    <w:abstractNumId w:val="4"/>
  </w:num>
  <w:num w:numId="21">
    <w:abstractNumId w:val="22"/>
  </w:num>
  <w:num w:numId="22">
    <w:abstractNumId w:val="28"/>
  </w:num>
  <w:num w:numId="23">
    <w:abstractNumId w:val="37"/>
  </w:num>
  <w:num w:numId="24">
    <w:abstractNumId w:val="46"/>
  </w:num>
  <w:num w:numId="25">
    <w:abstractNumId w:val="43"/>
  </w:num>
  <w:num w:numId="26">
    <w:abstractNumId w:val="48"/>
  </w:num>
  <w:num w:numId="27">
    <w:abstractNumId w:val="23"/>
  </w:num>
  <w:num w:numId="28">
    <w:abstractNumId w:val="32"/>
  </w:num>
  <w:num w:numId="29">
    <w:abstractNumId w:val="38"/>
  </w:num>
  <w:num w:numId="30">
    <w:abstractNumId w:val="21"/>
  </w:num>
  <w:num w:numId="31">
    <w:abstractNumId w:val="11"/>
  </w:num>
  <w:num w:numId="32">
    <w:abstractNumId w:val="10"/>
  </w:num>
  <w:num w:numId="33">
    <w:abstractNumId w:val="35"/>
  </w:num>
  <w:num w:numId="34">
    <w:abstractNumId w:val="42"/>
  </w:num>
  <w:num w:numId="35">
    <w:abstractNumId w:val="9"/>
  </w:num>
  <w:num w:numId="36">
    <w:abstractNumId w:val="14"/>
  </w:num>
  <w:num w:numId="37">
    <w:abstractNumId w:val="24"/>
  </w:num>
  <w:num w:numId="38">
    <w:abstractNumId w:val="50"/>
  </w:num>
  <w:num w:numId="39">
    <w:abstractNumId w:val="54"/>
  </w:num>
  <w:num w:numId="40">
    <w:abstractNumId w:val="17"/>
  </w:num>
  <w:num w:numId="41">
    <w:abstractNumId w:val="12"/>
  </w:num>
  <w:num w:numId="42">
    <w:abstractNumId w:val="6"/>
  </w:num>
  <w:num w:numId="43">
    <w:abstractNumId w:val="3"/>
  </w:num>
  <w:num w:numId="44">
    <w:abstractNumId w:val="52"/>
  </w:num>
  <w:num w:numId="45">
    <w:abstractNumId w:val="36"/>
  </w:num>
  <w:num w:numId="46">
    <w:abstractNumId w:val="55"/>
  </w:num>
  <w:num w:numId="47">
    <w:abstractNumId w:val="34"/>
  </w:num>
  <w:num w:numId="48">
    <w:abstractNumId w:val="8"/>
  </w:num>
  <w:num w:numId="49">
    <w:abstractNumId w:val="26"/>
  </w:num>
  <w:num w:numId="50">
    <w:abstractNumId w:val="56"/>
  </w:num>
  <w:num w:numId="51">
    <w:abstractNumId w:val="49"/>
  </w:num>
  <w:num w:numId="52">
    <w:abstractNumId w:val="18"/>
  </w:num>
  <w:num w:numId="53">
    <w:abstractNumId w:val="39"/>
  </w:num>
  <w:num w:numId="54">
    <w:abstractNumId w:val="16"/>
  </w:num>
  <w:num w:numId="55">
    <w:abstractNumId w:val="41"/>
  </w:num>
  <w:num w:numId="56">
    <w:abstractNumId w:val="19"/>
  </w:num>
  <w:num w:numId="57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10"/>
  <w:drawingGridVerticalSpacing w:val="163"/>
  <w:displayHorizontalDrawingGridEvery w:val="0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49" style="v-text-anchor:middle" fillcolor="#36f" stroke="f">
      <v:fill color="#36f"/>
      <v:stroke on="f"/>
      <v:shadow on="t" color="#5f5f5f"/>
      <v:textbox inset="2.48919mm,2mm,2.48919mm,1.2446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449"/>
    <w:rsid w:val="00001D78"/>
    <w:rsid w:val="00004F7D"/>
    <w:rsid w:val="0000596C"/>
    <w:rsid w:val="0001373A"/>
    <w:rsid w:val="00014864"/>
    <w:rsid w:val="000203EE"/>
    <w:rsid w:val="00021941"/>
    <w:rsid w:val="00030A80"/>
    <w:rsid w:val="00033860"/>
    <w:rsid w:val="00041DA2"/>
    <w:rsid w:val="00042919"/>
    <w:rsid w:val="000457B0"/>
    <w:rsid w:val="00045FB1"/>
    <w:rsid w:val="0007008E"/>
    <w:rsid w:val="000717AD"/>
    <w:rsid w:val="000727E6"/>
    <w:rsid w:val="0007625C"/>
    <w:rsid w:val="00093E22"/>
    <w:rsid w:val="000A08E4"/>
    <w:rsid w:val="000A0CD1"/>
    <w:rsid w:val="000A187B"/>
    <w:rsid w:val="000A19B6"/>
    <w:rsid w:val="000A2ED7"/>
    <w:rsid w:val="000A6F8C"/>
    <w:rsid w:val="000B141A"/>
    <w:rsid w:val="000B7D51"/>
    <w:rsid w:val="000C2616"/>
    <w:rsid w:val="000D3405"/>
    <w:rsid w:val="000E57F7"/>
    <w:rsid w:val="000E6070"/>
    <w:rsid w:val="000F60D1"/>
    <w:rsid w:val="000F61F8"/>
    <w:rsid w:val="000F6D11"/>
    <w:rsid w:val="000F738F"/>
    <w:rsid w:val="000F7B6C"/>
    <w:rsid w:val="00111410"/>
    <w:rsid w:val="001135CA"/>
    <w:rsid w:val="001144F7"/>
    <w:rsid w:val="0011769E"/>
    <w:rsid w:val="00121A5A"/>
    <w:rsid w:val="00122DB6"/>
    <w:rsid w:val="001245DF"/>
    <w:rsid w:val="001264D6"/>
    <w:rsid w:val="001302DF"/>
    <w:rsid w:val="00132569"/>
    <w:rsid w:val="00133961"/>
    <w:rsid w:val="00143B34"/>
    <w:rsid w:val="001458D3"/>
    <w:rsid w:val="0014635E"/>
    <w:rsid w:val="00147889"/>
    <w:rsid w:val="00154302"/>
    <w:rsid w:val="0015527A"/>
    <w:rsid w:val="00160DDF"/>
    <w:rsid w:val="00162C07"/>
    <w:rsid w:val="00163076"/>
    <w:rsid w:val="001639E8"/>
    <w:rsid w:val="00163FE6"/>
    <w:rsid w:val="0016500C"/>
    <w:rsid w:val="0016723E"/>
    <w:rsid w:val="00170730"/>
    <w:rsid w:val="00171C2A"/>
    <w:rsid w:val="001732B0"/>
    <w:rsid w:val="00175341"/>
    <w:rsid w:val="00190802"/>
    <w:rsid w:val="00193AE6"/>
    <w:rsid w:val="00193CDC"/>
    <w:rsid w:val="001A03AE"/>
    <w:rsid w:val="001A17A2"/>
    <w:rsid w:val="001A7080"/>
    <w:rsid w:val="001A756A"/>
    <w:rsid w:val="001B39C8"/>
    <w:rsid w:val="001B6D3C"/>
    <w:rsid w:val="001C5085"/>
    <w:rsid w:val="001C6E0D"/>
    <w:rsid w:val="001C72E8"/>
    <w:rsid w:val="001D2B34"/>
    <w:rsid w:val="001D3BC5"/>
    <w:rsid w:val="001D4847"/>
    <w:rsid w:val="001D62A0"/>
    <w:rsid w:val="001D6C37"/>
    <w:rsid w:val="001E0F79"/>
    <w:rsid w:val="001E2B3E"/>
    <w:rsid w:val="001E7155"/>
    <w:rsid w:val="001F695C"/>
    <w:rsid w:val="001F6BDD"/>
    <w:rsid w:val="001F6D71"/>
    <w:rsid w:val="0021057D"/>
    <w:rsid w:val="00210818"/>
    <w:rsid w:val="00212783"/>
    <w:rsid w:val="002152E4"/>
    <w:rsid w:val="00215485"/>
    <w:rsid w:val="00215492"/>
    <w:rsid w:val="002206FB"/>
    <w:rsid w:val="002234AA"/>
    <w:rsid w:val="00223C4F"/>
    <w:rsid w:val="00226609"/>
    <w:rsid w:val="00236850"/>
    <w:rsid w:val="00237680"/>
    <w:rsid w:val="002419BC"/>
    <w:rsid w:val="00245F02"/>
    <w:rsid w:val="00246125"/>
    <w:rsid w:val="0025327B"/>
    <w:rsid w:val="0025791F"/>
    <w:rsid w:val="0026169B"/>
    <w:rsid w:val="00271B5B"/>
    <w:rsid w:val="00271CD8"/>
    <w:rsid w:val="0027311F"/>
    <w:rsid w:val="00280E2B"/>
    <w:rsid w:val="00281572"/>
    <w:rsid w:val="00284BD1"/>
    <w:rsid w:val="00284DA5"/>
    <w:rsid w:val="00290B9E"/>
    <w:rsid w:val="0029588C"/>
    <w:rsid w:val="002967CC"/>
    <w:rsid w:val="00296A9F"/>
    <w:rsid w:val="002977D0"/>
    <w:rsid w:val="002A3272"/>
    <w:rsid w:val="002A5388"/>
    <w:rsid w:val="002B2CF8"/>
    <w:rsid w:val="002B44DC"/>
    <w:rsid w:val="002C58BB"/>
    <w:rsid w:val="002C5C50"/>
    <w:rsid w:val="002D1E29"/>
    <w:rsid w:val="002D598C"/>
    <w:rsid w:val="002E2667"/>
    <w:rsid w:val="002E5E77"/>
    <w:rsid w:val="002F1032"/>
    <w:rsid w:val="002F4ACB"/>
    <w:rsid w:val="002F551E"/>
    <w:rsid w:val="00302CC2"/>
    <w:rsid w:val="0030409B"/>
    <w:rsid w:val="00312D28"/>
    <w:rsid w:val="00313B71"/>
    <w:rsid w:val="0031450F"/>
    <w:rsid w:val="00315D2F"/>
    <w:rsid w:val="00316AA7"/>
    <w:rsid w:val="0032473A"/>
    <w:rsid w:val="00334F13"/>
    <w:rsid w:val="0033543F"/>
    <w:rsid w:val="00337D8E"/>
    <w:rsid w:val="00341FD9"/>
    <w:rsid w:val="0034641C"/>
    <w:rsid w:val="00346731"/>
    <w:rsid w:val="00351DD6"/>
    <w:rsid w:val="00351FE3"/>
    <w:rsid w:val="0035209D"/>
    <w:rsid w:val="00353350"/>
    <w:rsid w:val="003538AB"/>
    <w:rsid w:val="00360393"/>
    <w:rsid w:val="00360714"/>
    <w:rsid w:val="0036181E"/>
    <w:rsid w:val="00363E7B"/>
    <w:rsid w:val="00363FC9"/>
    <w:rsid w:val="0036523D"/>
    <w:rsid w:val="0038256A"/>
    <w:rsid w:val="003852BE"/>
    <w:rsid w:val="003858B8"/>
    <w:rsid w:val="0038715E"/>
    <w:rsid w:val="003878F0"/>
    <w:rsid w:val="003902C5"/>
    <w:rsid w:val="00393A61"/>
    <w:rsid w:val="00393AF4"/>
    <w:rsid w:val="003A5185"/>
    <w:rsid w:val="003A683B"/>
    <w:rsid w:val="003B15F0"/>
    <w:rsid w:val="003B3D22"/>
    <w:rsid w:val="003B3DFE"/>
    <w:rsid w:val="003B617E"/>
    <w:rsid w:val="003C0159"/>
    <w:rsid w:val="003C04FD"/>
    <w:rsid w:val="003C0862"/>
    <w:rsid w:val="003C53CB"/>
    <w:rsid w:val="003D09C8"/>
    <w:rsid w:val="003D1E96"/>
    <w:rsid w:val="003D597D"/>
    <w:rsid w:val="003D5F10"/>
    <w:rsid w:val="003E04EB"/>
    <w:rsid w:val="003E0E12"/>
    <w:rsid w:val="003E0EA2"/>
    <w:rsid w:val="003E301D"/>
    <w:rsid w:val="003E4F93"/>
    <w:rsid w:val="003F147F"/>
    <w:rsid w:val="003F42EE"/>
    <w:rsid w:val="0040102D"/>
    <w:rsid w:val="0040565D"/>
    <w:rsid w:val="004077B3"/>
    <w:rsid w:val="0041044A"/>
    <w:rsid w:val="0041179B"/>
    <w:rsid w:val="00411B80"/>
    <w:rsid w:val="004125F3"/>
    <w:rsid w:val="00417372"/>
    <w:rsid w:val="004204F8"/>
    <w:rsid w:val="004208B1"/>
    <w:rsid w:val="00422311"/>
    <w:rsid w:val="00424C0E"/>
    <w:rsid w:val="0043228B"/>
    <w:rsid w:val="00441B86"/>
    <w:rsid w:val="004428E7"/>
    <w:rsid w:val="00443B9C"/>
    <w:rsid w:val="00443F02"/>
    <w:rsid w:val="00444590"/>
    <w:rsid w:val="00445933"/>
    <w:rsid w:val="00446A8D"/>
    <w:rsid w:val="0045281C"/>
    <w:rsid w:val="00452BA3"/>
    <w:rsid w:val="00454838"/>
    <w:rsid w:val="004556CE"/>
    <w:rsid w:val="00455F01"/>
    <w:rsid w:val="004562C6"/>
    <w:rsid w:val="0045663A"/>
    <w:rsid w:val="00457C7F"/>
    <w:rsid w:val="0046074A"/>
    <w:rsid w:val="00462933"/>
    <w:rsid w:val="00464754"/>
    <w:rsid w:val="00464E9B"/>
    <w:rsid w:val="00467A60"/>
    <w:rsid w:val="00472D73"/>
    <w:rsid w:val="00476BF1"/>
    <w:rsid w:val="004770A1"/>
    <w:rsid w:val="004772B2"/>
    <w:rsid w:val="00477496"/>
    <w:rsid w:val="0049022D"/>
    <w:rsid w:val="004907B4"/>
    <w:rsid w:val="004A69E7"/>
    <w:rsid w:val="004B5AAD"/>
    <w:rsid w:val="004B70A9"/>
    <w:rsid w:val="004C03FA"/>
    <w:rsid w:val="004C4D46"/>
    <w:rsid w:val="004C6DCE"/>
    <w:rsid w:val="004D6840"/>
    <w:rsid w:val="004E180C"/>
    <w:rsid w:val="004F1E74"/>
    <w:rsid w:val="005036B7"/>
    <w:rsid w:val="00505CF7"/>
    <w:rsid w:val="005071F6"/>
    <w:rsid w:val="005073F3"/>
    <w:rsid w:val="00511C5B"/>
    <w:rsid w:val="00514620"/>
    <w:rsid w:val="005204D4"/>
    <w:rsid w:val="00522AA2"/>
    <w:rsid w:val="0052383D"/>
    <w:rsid w:val="00525438"/>
    <w:rsid w:val="00526DCE"/>
    <w:rsid w:val="005330AB"/>
    <w:rsid w:val="00537D0B"/>
    <w:rsid w:val="005465BF"/>
    <w:rsid w:val="005567F4"/>
    <w:rsid w:val="00556DA0"/>
    <w:rsid w:val="00557131"/>
    <w:rsid w:val="00560D98"/>
    <w:rsid w:val="0056212C"/>
    <w:rsid w:val="00566C2D"/>
    <w:rsid w:val="00571BD0"/>
    <w:rsid w:val="00576415"/>
    <w:rsid w:val="0057787F"/>
    <w:rsid w:val="00580856"/>
    <w:rsid w:val="00581A2E"/>
    <w:rsid w:val="00582BAA"/>
    <w:rsid w:val="00585E2E"/>
    <w:rsid w:val="00585E94"/>
    <w:rsid w:val="005865DA"/>
    <w:rsid w:val="00596495"/>
    <w:rsid w:val="005970A6"/>
    <w:rsid w:val="005A26FB"/>
    <w:rsid w:val="005A5935"/>
    <w:rsid w:val="005A6367"/>
    <w:rsid w:val="005B07B4"/>
    <w:rsid w:val="005B1C14"/>
    <w:rsid w:val="005B2897"/>
    <w:rsid w:val="005B71D3"/>
    <w:rsid w:val="005D0944"/>
    <w:rsid w:val="005D1D64"/>
    <w:rsid w:val="005D21AB"/>
    <w:rsid w:val="005D287F"/>
    <w:rsid w:val="005D72D3"/>
    <w:rsid w:val="005E4408"/>
    <w:rsid w:val="005E48DF"/>
    <w:rsid w:val="005E5466"/>
    <w:rsid w:val="005F4A26"/>
    <w:rsid w:val="006006CC"/>
    <w:rsid w:val="00605708"/>
    <w:rsid w:val="00610617"/>
    <w:rsid w:val="00610EBD"/>
    <w:rsid w:val="006110A5"/>
    <w:rsid w:val="00612085"/>
    <w:rsid w:val="006122B9"/>
    <w:rsid w:val="00614B8A"/>
    <w:rsid w:val="0062060B"/>
    <w:rsid w:val="006270C7"/>
    <w:rsid w:val="00632210"/>
    <w:rsid w:val="006418A5"/>
    <w:rsid w:val="00642BF2"/>
    <w:rsid w:val="006437AA"/>
    <w:rsid w:val="00647BBE"/>
    <w:rsid w:val="00651ECE"/>
    <w:rsid w:val="006521BA"/>
    <w:rsid w:val="006551E0"/>
    <w:rsid w:val="006558A3"/>
    <w:rsid w:val="006565F6"/>
    <w:rsid w:val="006575C6"/>
    <w:rsid w:val="00661DE1"/>
    <w:rsid w:val="00663200"/>
    <w:rsid w:val="006638DD"/>
    <w:rsid w:val="00675686"/>
    <w:rsid w:val="006767B1"/>
    <w:rsid w:val="00683458"/>
    <w:rsid w:val="00683842"/>
    <w:rsid w:val="00686AAD"/>
    <w:rsid w:val="006A05AC"/>
    <w:rsid w:val="006A16B1"/>
    <w:rsid w:val="006A337E"/>
    <w:rsid w:val="006A70B2"/>
    <w:rsid w:val="006B63EB"/>
    <w:rsid w:val="006C0CF1"/>
    <w:rsid w:val="006C390F"/>
    <w:rsid w:val="006D14A6"/>
    <w:rsid w:val="006D2155"/>
    <w:rsid w:val="006D24D9"/>
    <w:rsid w:val="006D43DB"/>
    <w:rsid w:val="006E290A"/>
    <w:rsid w:val="006E3A7F"/>
    <w:rsid w:val="006E7CD8"/>
    <w:rsid w:val="006F0F9B"/>
    <w:rsid w:val="006F1CB5"/>
    <w:rsid w:val="006F2C8F"/>
    <w:rsid w:val="006F329E"/>
    <w:rsid w:val="007064B6"/>
    <w:rsid w:val="00707CA7"/>
    <w:rsid w:val="00717568"/>
    <w:rsid w:val="00721502"/>
    <w:rsid w:val="00722578"/>
    <w:rsid w:val="00725A0A"/>
    <w:rsid w:val="007316D0"/>
    <w:rsid w:val="00734BF1"/>
    <w:rsid w:val="00736089"/>
    <w:rsid w:val="007377D6"/>
    <w:rsid w:val="00737D4A"/>
    <w:rsid w:val="00741BC8"/>
    <w:rsid w:val="0075065F"/>
    <w:rsid w:val="00750DAA"/>
    <w:rsid w:val="007513A4"/>
    <w:rsid w:val="007517DD"/>
    <w:rsid w:val="007531D0"/>
    <w:rsid w:val="007543D5"/>
    <w:rsid w:val="00755208"/>
    <w:rsid w:val="007561E8"/>
    <w:rsid w:val="007568A7"/>
    <w:rsid w:val="007607E2"/>
    <w:rsid w:val="00761EAF"/>
    <w:rsid w:val="00766F18"/>
    <w:rsid w:val="00767C57"/>
    <w:rsid w:val="00773051"/>
    <w:rsid w:val="007804D1"/>
    <w:rsid w:val="007859C3"/>
    <w:rsid w:val="0078705F"/>
    <w:rsid w:val="007874C3"/>
    <w:rsid w:val="00795532"/>
    <w:rsid w:val="00796A41"/>
    <w:rsid w:val="00796C0D"/>
    <w:rsid w:val="007A6C5A"/>
    <w:rsid w:val="007B14AC"/>
    <w:rsid w:val="007B231B"/>
    <w:rsid w:val="007B6207"/>
    <w:rsid w:val="007B62EC"/>
    <w:rsid w:val="007B7D1F"/>
    <w:rsid w:val="007C2A58"/>
    <w:rsid w:val="007C2C18"/>
    <w:rsid w:val="007C56C7"/>
    <w:rsid w:val="007D0A0B"/>
    <w:rsid w:val="007D0E2D"/>
    <w:rsid w:val="007E0A91"/>
    <w:rsid w:val="007E1445"/>
    <w:rsid w:val="007E2872"/>
    <w:rsid w:val="007E309C"/>
    <w:rsid w:val="007E3449"/>
    <w:rsid w:val="007F2408"/>
    <w:rsid w:val="007F4EC5"/>
    <w:rsid w:val="007F6B01"/>
    <w:rsid w:val="0080506F"/>
    <w:rsid w:val="00823F5C"/>
    <w:rsid w:val="008307FB"/>
    <w:rsid w:val="0083141D"/>
    <w:rsid w:val="0083430D"/>
    <w:rsid w:val="00841A4F"/>
    <w:rsid w:val="0084260E"/>
    <w:rsid w:val="00843019"/>
    <w:rsid w:val="008509EC"/>
    <w:rsid w:val="00855358"/>
    <w:rsid w:val="00856A03"/>
    <w:rsid w:val="008609FA"/>
    <w:rsid w:val="00861F58"/>
    <w:rsid w:val="0086443E"/>
    <w:rsid w:val="008742D2"/>
    <w:rsid w:val="00884423"/>
    <w:rsid w:val="008879FF"/>
    <w:rsid w:val="00892B4D"/>
    <w:rsid w:val="0089729E"/>
    <w:rsid w:val="008A0990"/>
    <w:rsid w:val="008A4DFC"/>
    <w:rsid w:val="008A67A9"/>
    <w:rsid w:val="008A7C47"/>
    <w:rsid w:val="008B35FA"/>
    <w:rsid w:val="008C5A7D"/>
    <w:rsid w:val="008C7665"/>
    <w:rsid w:val="008D5BFA"/>
    <w:rsid w:val="008D75C4"/>
    <w:rsid w:val="008D7791"/>
    <w:rsid w:val="008E159F"/>
    <w:rsid w:val="008E230A"/>
    <w:rsid w:val="008E5273"/>
    <w:rsid w:val="008E7310"/>
    <w:rsid w:val="008F60C6"/>
    <w:rsid w:val="008F6955"/>
    <w:rsid w:val="008F69C5"/>
    <w:rsid w:val="008F6F84"/>
    <w:rsid w:val="00900AFA"/>
    <w:rsid w:val="00903262"/>
    <w:rsid w:val="009063E1"/>
    <w:rsid w:val="00914298"/>
    <w:rsid w:val="00916193"/>
    <w:rsid w:val="00920080"/>
    <w:rsid w:val="00921E0E"/>
    <w:rsid w:val="00924F2F"/>
    <w:rsid w:val="00930B0F"/>
    <w:rsid w:val="00934546"/>
    <w:rsid w:val="00934E43"/>
    <w:rsid w:val="00941908"/>
    <w:rsid w:val="00942F69"/>
    <w:rsid w:val="009430F2"/>
    <w:rsid w:val="00943698"/>
    <w:rsid w:val="0095111F"/>
    <w:rsid w:val="00951B4F"/>
    <w:rsid w:val="009555FF"/>
    <w:rsid w:val="00955982"/>
    <w:rsid w:val="0096579C"/>
    <w:rsid w:val="00966E8E"/>
    <w:rsid w:val="009716A4"/>
    <w:rsid w:val="0097211A"/>
    <w:rsid w:val="00974373"/>
    <w:rsid w:val="00974379"/>
    <w:rsid w:val="00974DC6"/>
    <w:rsid w:val="00983022"/>
    <w:rsid w:val="00983B5F"/>
    <w:rsid w:val="009840CB"/>
    <w:rsid w:val="00991972"/>
    <w:rsid w:val="009950B4"/>
    <w:rsid w:val="009A18FF"/>
    <w:rsid w:val="009A308D"/>
    <w:rsid w:val="009A5664"/>
    <w:rsid w:val="009B6D88"/>
    <w:rsid w:val="009B7B66"/>
    <w:rsid w:val="009C0FBA"/>
    <w:rsid w:val="009C1097"/>
    <w:rsid w:val="009C1BED"/>
    <w:rsid w:val="009C72BB"/>
    <w:rsid w:val="009D11A1"/>
    <w:rsid w:val="009D33D2"/>
    <w:rsid w:val="009D5241"/>
    <w:rsid w:val="009E5A0A"/>
    <w:rsid w:val="009E6964"/>
    <w:rsid w:val="009E6AFE"/>
    <w:rsid w:val="009F08ED"/>
    <w:rsid w:val="009F160B"/>
    <w:rsid w:val="009F316B"/>
    <w:rsid w:val="00A05B2E"/>
    <w:rsid w:val="00A05E2F"/>
    <w:rsid w:val="00A067DB"/>
    <w:rsid w:val="00A11A40"/>
    <w:rsid w:val="00A26261"/>
    <w:rsid w:val="00A3352A"/>
    <w:rsid w:val="00A35EB2"/>
    <w:rsid w:val="00A37049"/>
    <w:rsid w:val="00A41ACA"/>
    <w:rsid w:val="00A467A1"/>
    <w:rsid w:val="00A536A0"/>
    <w:rsid w:val="00A53A73"/>
    <w:rsid w:val="00A570AB"/>
    <w:rsid w:val="00A6039B"/>
    <w:rsid w:val="00A60800"/>
    <w:rsid w:val="00A61BEE"/>
    <w:rsid w:val="00A65B11"/>
    <w:rsid w:val="00A65D7E"/>
    <w:rsid w:val="00A70DE5"/>
    <w:rsid w:val="00A741B5"/>
    <w:rsid w:val="00A80ECE"/>
    <w:rsid w:val="00A840FB"/>
    <w:rsid w:val="00A86E8A"/>
    <w:rsid w:val="00A92036"/>
    <w:rsid w:val="00AA49D9"/>
    <w:rsid w:val="00AB0250"/>
    <w:rsid w:val="00AB12D3"/>
    <w:rsid w:val="00AB5A3C"/>
    <w:rsid w:val="00AC1DB2"/>
    <w:rsid w:val="00AC33CF"/>
    <w:rsid w:val="00AC36CF"/>
    <w:rsid w:val="00AD3899"/>
    <w:rsid w:val="00AD4DC5"/>
    <w:rsid w:val="00AD54F3"/>
    <w:rsid w:val="00AD5771"/>
    <w:rsid w:val="00AD6963"/>
    <w:rsid w:val="00AE5119"/>
    <w:rsid w:val="00AF086F"/>
    <w:rsid w:val="00AF4521"/>
    <w:rsid w:val="00AF4D58"/>
    <w:rsid w:val="00B00CEE"/>
    <w:rsid w:val="00B00FF1"/>
    <w:rsid w:val="00B01640"/>
    <w:rsid w:val="00B018E5"/>
    <w:rsid w:val="00B01B11"/>
    <w:rsid w:val="00B1738F"/>
    <w:rsid w:val="00B30F14"/>
    <w:rsid w:val="00B310D0"/>
    <w:rsid w:val="00B34740"/>
    <w:rsid w:val="00B35655"/>
    <w:rsid w:val="00B36C1E"/>
    <w:rsid w:val="00B41F7A"/>
    <w:rsid w:val="00B4280A"/>
    <w:rsid w:val="00B42CF0"/>
    <w:rsid w:val="00B47773"/>
    <w:rsid w:val="00B56362"/>
    <w:rsid w:val="00B60D1B"/>
    <w:rsid w:val="00B651E2"/>
    <w:rsid w:val="00B67E3A"/>
    <w:rsid w:val="00B70E02"/>
    <w:rsid w:val="00B71309"/>
    <w:rsid w:val="00B720FE"/>
    <w:rsid w:val="00B843EA"/>
    <w:rsid w:val="00B874DB"/>
    <w:rsid w:val="00B92CB5"/>
    <w:rsid w:val="00BA61A5"/>
    <w:rsid w:val="00BA7D4F"/>
    <w:rsid w:val="00BA7EA4"/>
    <w:rsid w:val="00BB1532"/>
    <w:rsid w:val="00BC12AC"/>
    <w:rsid w:val="00BC300D"/>
    <w:rsid w:val="00BD1089"/>
    <w:rsid w:val="00BD2449"/>
    <w:rsid w:val="00BE31F8"/>
    <w:rsid w:val="00BE7FB0"/>
    <w:rsid w:val="00BF1322"/>
    <w:rsid w:val="00BF1E71"/>
    <w:rsid w:val="00BF3F04"/>
    <w:rsid w:val="00BF45EC"/>
    <w:rsid w:val="00BF6D19"/>
    <w:rsid w:val="00BF7D98"/>
    <w:rsid w:val="00C00A95"/>
    <w:rsid w:val="00C0149B"/>
    <w:rsid w:val="00C02E48"/>
    <w:rsid w:val="00C058B7"/>
    <w:rsid w:val="00C06E2B"/>
    <w:rsid w:val="00C11131"/>
    <w:rsid w:val="00C115C9"/>
    <w:rsid w:val="00C14508"/>
    <w:rsid w:val="00C17A23"/>
    <w:rsid w:val="00C21DE5"/>
    <w:rsid w:val="00C221C7"/>
    <w:rsid w:val="00C24A66"/>
    <w:rsid w:val="00C25DD3"/>
    <w:rsid w:val="00C2713D"/>
    <w:rsid w:val="00C319BB"/>
    <w:rsid w:val="00C319F5"/>
    <w:rsid w:val="00C32A17"/>
    <w:rsid w:val="00C34D93"/>
    <w:rsid w:val="00C36EE5"/>
    <w:rsid w:val="00C4108A"/>
    <w:rsid w:val="00C4611E"/>
    <w:rsid w:val="00C5042A"/>
    <w:rsid w:val="00C56AB2"/>
    <w:rsid w:val="00C57E11"/>
    <w:rsid w:val="00C64D60"/>
    <w:rsid w:val="00C705A7"/>
    <w:rsid w:val="00C71219"/>
    <w:rsid w:val="00C80658"/>
    <w:rsid w:val="00C80C4D"/>
    <w:rsid w:val="00C91FA4"/>
    <w:rsid w:val="00C924AE"/>
    <w:rsid w:val="00CB1325"/>
    <w:rsid w:val="00CB25AB"/>
    <w:rsid w:val="00CB2921"/>
    <w:rsid w:val="00CB53D3"/>
    <w:rsid w:val="00CB5DDF"/>
    <w:rsid w:val="00CB6CF8"/>
    <w:rsid w:val="00CC2118"/>
    <w:rsid w:val="00CD6C1F"/>
    <w:rsid w:val="00CE0044"/>
    <w:rsid w:val="00CE37E1"/>
    <w:rsid w:val="00CE575B"/>
    <w:rsid w:val="00CF2B53"/>
    <w:rsid w:val="00CF584F"/>
    <w:rsid w:val="00CF6021"/>
    <w:rsid w:val="00D0740A"/>
    <w:rsid w:val="00D101DB"/>
    <w:rsid w:val="00D123C1"/>
    <w:rsid w:val="00D126A7"/>
    <w:rsid w:val="00D168EE"/>
    <w:rsid w:val="00D1788A"/>
    <w:rsid w:val="00D203D7"/>
    <w:rsid w:val="00D21556"/>
    <w:rsid w:val="00D220B1"/>
    <w:rsid w:val="00D342B1"/>
    <w:rsid w:val="00D364D5"/>
    <w:rsid w:val="00D40FE1"/>
    <w:rsid w:val="00D43763"/>
    <w:rsid w:val="00D50E4C"/>
    <w:rsid w:val="00D51D8B"/>
    <w:rsid w:val="00D6161C"/>
    <w:rsid w:val="00D67088"/>
    <w:rsid w:val="00D70E0F"/>
    <w:rsid w:val="00D7210B"/>
    <w:rsid w:val="00D74A5B"/>
    <w:rsid w:val="00D8004D"/>
    <w:rsid w:val="00D808A3"/>
    <w:rsid w:val="00D87D1A"/>
    <w:rsid w:val="00D94897"/>
    <w:rsid w:val="00D97D7A"/>
    <w:rsid w:val="00DA4A14"/>
    <w:rsid w:val="00DA54AC"/>
    <w:rsid w:val="00DA750B"/>
    <w:rsid w:val="00DB15D1"/>
    <w:rsid w:val="00DB32AE"/>
    <w:rsid w:val="00DC254E"/>
    <w:rsid w:val="00DC271F"/>
    <w:rsid w:val="00DC2F03"/>
    <w:rsid w:val="00DC5C57"/>
    <w:rsid w:val="00DD352B"/>
    <w:rsid w:val="00DE5288"/>
    <w:rsid w:val="00DE7FA3"/>
    <w:rsid w:val="00DF0127"/>
    <w:rsid w:val="00DF07DB"/>
    <w:rsid w:val="00DF081D"/>
    <w:rsid w:val="00DF7ECD"/>
    <w:rsid w:val="00E0395B"/>
    <w:rsid w:val="00E041A9"/>
    <w:rsid w:val="00E04C5F"/>
    <w:rsid w:val="00E05451"/>
    <w:rsid w:val="00E06B64"/>
    <w:rsid w:val="00E11A8B"/>
    <w:rsid w:val="00E13490"/>
    <w:rsid w:val="00E15C6A"/>
    <w:rsid w:val="00E17C71"/>
    <w:rsid w:val="00E313D5"/>
    <w:rsid w:val="00E338E6"/>
    <w:rsid w:val="00E42DB2"/>
    <w:rsid w:val="00E50CA7"/>
    <w:rsid w:val="00E50DE1"/>
    <w:rsid w:val="00E512D7"/>
    <w:rsid w:val="00E52D5B"/>
    <w:rsid w:val="00E54CBF"/>
    <w:rsid w:val="00E56DFF"/>
    <w:rsid w:val="00E608A3"/>
    <w:rsid w:val="00E6311D"/>
    <w:rsid w:val="00E6697C"/>
    <w:rsid w:val="00E67FC3"/>
    <w:rsid w:val="00E7361D"/>
    <w:rsid w:val="00E76441"/>
    <w:rsid w:val="00E76B90"/>
    <w:rsid w:val="00E8170C"/>
    <w:rsid w:val="00E959BE"/>
    <w:rsid w:val="00EA023F"/>
    <w:rsid w:val="00EA0E93"/>
    <w:rsid w:val="00EA5B8C"/>
    <w:rsid w:val="00EA6616"/>
    <w:rsid w:val="00EA79EF"/>
    <w:rsid w:val="00EB3662"/>
    <w:rsid w:val="00EC7C56"/>
    <w:rsid w:val="00ED1267"/>
    <w:rsid w:val="00ED260E"/>
    <w:rsid w:val="00ED430A"/>
    <w:rsid w:val="00ED4F3B"/>
    <w:rsid w:val="00ED6AB9"/>
    <w:rsid w:val="00EE121B"/>
    <w:rsid w:val="00EE169C"/>
    <w:rsid w:val="00EF1B1B"/>
    <w:rsid w:val="00EF6BC9"/>
    <w:rsid w:val="00EF76B0"/>
    <w:rsid w:val="00F0000F"/>
    <w:rsid w:val="00F1298F"/>
    <w:rsid w:val="00F13B42"/>
    <w:rsid w:val="00F2049C"/>
    <w:rsid w:val="00F21234"/>
    <w:rsid w:val="00F221BE"/>
    <w:rsid w:val="00F23200"/>
    <w:rsid w:val="00F35601"/>
    <w:rsid w:val="00F40874"/>
    <w:rsid w:val="00F51EBF"/>
    <w:rsid w:val="00F5416A"/>
    <w:rsid w:val="00F558DE"/>
    <w:rsid w:val="00F56B81"/>
    <w:rsid w:val="00F57F95"/>
    <w:rsid w:val="00F6003F"/>
    <w:rsid w:val="00F66606"/>
    <w:rsid w:val="00F70260"/>
    <w:rsid w:val="00F70D00"/>
    <w:rsid w:val="00F71316"/>
    <w:rsid w:val="00F727D5"/>
    <w:rsid w:val="00F75601"/>
    <w:rsid w:val="00F81BCA"/>
    <w:rsid w:val="00F8244F"/>
    <w:rsid w:val="00F84802"/>
    <w:rsid w:val="00F93404"/>
    <w:rsid w:val="00F9595D"/>
    <w:rsid w:val="00FA23A8"/>
    <w:rsid w:val="00FA4DAB"/>
    <w:rsid w:val="00FA7D41"/>
    <w:rsid w:val="00FB45D4"/>
    <w:rsid w:val="00FC1144"/>
    <w:rsid w:val="00FC2957"/>
    <w:rsid w:val="00FC2D39"/>
    <w:rsid w:val="00FD1755"/>
    <w:rsid w:val="00FD33BA"/>
    <w:rsid w:val="00FD681D"/>
    <w:rsid w:val="00FD6E4B"/>
    <w:rsid w:val="00FE5C4F"/>
    <w:rsid w:val="00FE5CFB"/>
    <w:rsid w:val="00FF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:contacts" w:name="GivenName"/>
  <w:smartTagType w:namespaceuri="urn:schemas:contacts" w:name="Sn"/>
  <w:shapeDefaults>
    <o:shapedefaults v:ext="edit" spidmax="2049" style="v-text-anchor:middle" fillcolor="#36f" stroke="f">
      <v:fill color="#36f"/>
      <v:stroke on="f"/>
      <v:shadow on="t" color="#5f5f5f"/>
      <v:textbox inset="2.48919mm,2mm,2.48919mm,1.2446mm"/>
    </o:shapedefaults>
    <o:shapelayout v:ext="edit">
      <o:idmap v:ext="edit" data="1"/>
    </o:shapelayout>
  </w:shapeDefaults>
  <w:decimalSymbol w:val="."/>
  <w:listSeparator w:val=","/>
  <w15:docId w15:val="{0269CB9E-6A3A-4095-90C2-C21297DB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0D3405"/>
    <w:pPr>
      <w:adjustRightInd w:val="0"/>
      <w:spacing w:line="280" w:lineRule="atLeast"/>
      <w:jc w:val="both"/>
      <w:textAlignment w:val="baseline"/>
    </w:pPr>
    <w:rPr>
      <w:rFonts w:ascii="바탕체"/>
      <w:sz w:val="22"/>
    </w:rPr>
  </w:style>
  <w:style w:type="paragraph" w:styleId="1">
    <w:name w:val="heading 1"/>
    <w:aliases w:val="Attribute Heading 1,가.,Annex,h1,Attribute Heading 11,Attribute Heading 12,산출물1,I,DO NOT USE_h1,H1,H11,H12,1 장제목"/>
    <w:basedOn w:val="a5"/>
    <w:next w:val="a5"/>
    <w:link w:val="1Char"/>
    <w:qFormat/>
    <w:rsid w:val="000D3405"/>
    <w:pPr>
      <w:keepNext/>
      <w:widowControl w:val="0"/>
      <w:numPr>
        <w:numId w:val="1"/>
      </w:numPr>
      <w:wordWrap w:val="0"/>
      <w:spacing w:before="240" w:after="240" w:line="240" w:lineRule="atLeast"/>
      <w:outlineLvl w:val="0"/>
    </w:pPr>
    <w:rPr>
      <w:rFonts w:hAnsi="Arial"/>
      <w:b/>
      <w:kern w:val="28"/>
      <w:sz w:val="26"/>
      <w:szCs w:val="24"/>
      <w:lang w:val="x-none" w:eastAsia="x-none"/>
    </w:rPr>
  </w:style>
  <w:style w:type="paragraph" w:styleId="2">
    <w:name w:val="heading 2"/>
    <w:aliases w:val="제목 2 Char,Attribute Heading 2,1).,HD2,h2,Attribute Heading 21,Attribute Heading 22,1,Char,제목 1.1,DO NOT USE_h2,H2,H21,H22,H211,H23,H212,H24,H25,H26,H27,DO NOT USE_h21,DO NOT USE_h22,DO NOT USE_h211,DO NOT USE_h23,DO NOT USE_h212,제목 1.1.1,제목1.1.1"/>
    <w:basedOn w:val="a5"/>
    <w:next w:val="a5"/>
    <w:qFormat/>
    <w:rsid w:val="000D3405"/>
    <w:pPr>
      <w:keepNext/>
      <w:widowControl w:val="0"/>
      <w:numPr>
        <w:ilvl w:val="1"/>
        <w:numId w:val="1"/>
      </w:numPr>
      <w:wordWrap w:val="0"/>
      <w:spacing w:before="240" w:after="240" w:line="240" w:lineRule="atLeast"/>
      <w:ind w:right="170"/>
      <w:outlineLvl w:val="1"/>
    </w:pPr>
    <w:rPr>
      <w:rFonts w:hAnsi="Arial"/>
      <w:b/>
      <w:sz w:val="24"/>
    </w:rPr>
  </w:style>
  <w:style w:type="paragraph" w:styleId="30">
    <w:name w:val="heading 3"/>
    <w:aliases w:val="제목 3 Char,Table Attribute Heading,가),Char1,h3,Table Attribute Heading1,Table Attribute Heading2,가)1,가)2,가)3,가)4,가)5,가)6,가)11,가)21,가)31,가)41,가)51,h31,Table Attribute Heading3,Table Attribute Heading11,Table Attribute Heading21,가)7,가)12,가)22,가)32,H3"/>
    <w:basedOn w:val="a5"/>
    <w:next w:val="a5"/>
    <w:qFormat/>
    <w:rsid w:val="000D3405"/>
    <w:pPr>
      <w:keepNext/>
      <w:widowControl w:val="0"/>
      <w:numPr>
        <w:ilvl w:val="2"/>
        <w:numId w:val="1"/>
      </w:numPr>
      <w:spacing w:before="240" w:after="240" w:line="240" w:lineRule="atLeast"/>
      <w:outlineLvl w:val="2"/>
    </w:pPr>
    <w:rPr>
      <w:rFonts w:hAnsi="Arial"/>
      <w:sz w:val="24"/>
    </w:rPr>
  </w:style>
  <w:style w:type="paragraph" w:styleId="4">
    <w:name w:val="heading 4"/>
    <w:aliases w:val="참조제목,h4,Attribute indented,Attribute indented1,Attribute indented2,Attribute indented11,Attribute indented3,Attribute indented12,Attribute indented4,Attribute indented13,Org Heading 2,H4,H41,H42,H43,H411,H421,H44,H412,H422,H45,H413,H423,H46,H414"/>
    <w:basedOn w:val="a5"/>
    <w:next w:val="a5"/>
    <w:qFormat/>
    <w:rsid w:val="000D3405"/>
    <w:pPr>
      <w:keepNext/>
      <w:widowControl w:val="0"/>
      <w:numPr>
        <w:ilvl w:val="3"/>
        <w:numId w:val="1"/>
      </w:numPr>
      <w:wordWrap w:val="0"/>
      <w:spacing w:before="240" w:after="240" w:line="240" w:lineRule="atLeast"/>
      <w:outlineLvl w:val="3"/>
    </w:pPr>
  </w:style>
  <w:style w:type="paragraph" w:styleId="5">
    <w:name w:val="heading 5"/>
    <w:aliases w:val="DO NOT USE_h5,H5"/>
    <w:basedOn w:val="a5"/>
    <w:next w:val="a5"/>
    <w:link w:val="5Char"/>
    <w:qFormat/>
    <w:rsid w:val="000D3405"/>
    <w:pPr>
      <w:keepNext/>
      <w:widowControl w:val="0"/>
      <w:numPr>
        <w:ilvl w:val="4"/>
        <w:numId w:val="1"/>
      </w:numPr>
      <w:wordWrap w:val="0"/>
      <w:spacing w:before="240" w:after="240" w:line="240" w:lineRule="atLeast"/>
      <w:outlineLvl w:val="4"/>
    </w:pPr>
    <w:rPr>
      <w:rFonts w:hAnsi="Arial"/>
    </w:rPr>
  </w:style>
  <w:style w:type="paragraph" w:styleId="6">
    <w:name w:val="heading 6"/>
    <w:aliases w:val="DO NOT USE_h6,H6"/>
    <w:basedOn w:val="a5"/>
    <w:next w:val="a5"/>
    <w:link w:val="6Char"/>
    <w:qFormat/>
    <w:rsid w:val="000D3405"/>
    <w:pPr>
      <w:keepNext/>
      <w:widowControl w:val="0"/>
      <w:numPr>
        <w:ilvl w:val="5"/>
        <w:numId w:val="1"/>
      </w:numPr>
      <w:wordWrap w:val="0"/>
      <w:outlineLvl w:val="5"/>
    </w:pPr>
  </w:style>
  <w:style w:type="paragraph" w:styleId="7">
    <w:name w:val="heading 7"/>
    <w:aliases w:val="(가),DO NOT USE_h7"/>
    <w:basedOn w:val="a5"/>
    <w:next w:val="a5"/>
    <w:qFormat/>
    <w:rsid w:val="000D3405"/>
    <w:pPr>
      <w:keepNext/>
      <w:widowControl w:val="0"/>
      <w:numPr>
        <w:ilvl w:val="6"/>
        <w:numId w:val="1"/>
      </w:numPr>
      <w:wordWrap w:val="0"/>
      <w:outlineLvl w:val="6"/>
    </w:pPr>
  </w:style>
  <w:style w:type="paragraph" w:styleId="8">
    <w:name w:val="heading 8"/>
    <w:aliases w:val="DO NOT USE_h8"/>
    <w:basedOn w:val="a5"/>
    <w:next w:val="a5"/>
    <w:qFormat/>
    <w:rsid w:val="000D3405"/>
    <w:pPr>
      <w:keepNext/>
      <w:widowControl w:val="0"/>
      <w:numPr>
        <w:ilvl w:val="7"/>
        <w:numId w:val="1"/>
      </w:numPr>
      <w:wordWrap w:val="0"/>
      <w:outlineLvl w:val="7"/>
    </w:pPr>
  </w:style>
  <w:style w:type="paragraph" w:styleId="9">
    <w:name w:val="heading 9"/>
    <w:aliases w:val="List Procedure Heading,lproch,DO NOT USE_h9"/>
    <w:basedOn w:val="a5"/>
    <w:next w:val="a5"/>
    <w:qFormat/>
    <w:rsid w:val="000D3405"/>
    <w:pPr>
      <w:keepNext/>
      <w:widowControl w:val="0"/>
      <w:numPr>
        <w:ilvl w:val="8"/>
        <w:numId w:val="1"/>
      </w:numPr>
      <w:wordWrap w:val="0"/>
      <w:outlineLvl w:val="8"/>
    </w:p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1">
    <w:name w:val="표지-프로젝트명"/>
    <w:rsid w:val="000D3405"/>
    <w:pPr>
      <w:jc w:val="right"/>
    </w:pPr>
    <w:rPr>
      <w:rFonts w:ascii="바탕체" w:hAnsi="바탕체"/>
      <w:b/>
      <w:sz w:val="40"/>
    </w:rPr>
  </w:style>
  <w:style w:type="character" w:styleId="a9">
    <w:name w:val="Hyperlink"/>
    <w:uiPriority w:val="99"/>
    <w:rsid w:val="000D3405"/>
    <w:rPr>
      <w:color w:val="0000FF"/>
      <w:u w:val="single"/>
    </w:rPr>
  </w:style>
  <w:style w:type="table" w:styleId="aa">
    <w:name w:val="Table Grid"/>
    <w:basedOn w:val="a7"/>
    <w:rsid w:val="000D3405"/>
    <w:pPr>
      <w:adjustRightInd w:val="0"/>
      <w:spacing w:line="28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5">
    <w:name w:val="toc 1"/>
    <w:basedOn w:val="a5"/>
    <w:next w:val="a5"/>
    <w:uiPriority w:val="39"/>
    <w:rsid w:val="000D3405"/>
    <w:pPr>
      <w:tabs>
        <w:tab w:val="right" w:leader="dot" w:pos="9240"/>
      </w:tabs>
      <w:spacing w:before="120"/>
      <w:jc w:val="left"/>
    </w:pPr>
    <w:rPr>
      <w:rFonts w:hAnsi="Arial"/>
      <w:b/>
      <w:caps/>
      <w:sz w:val="24"/>
    </w:rPr>
  </w:style>
  <w:style w:type="paragraph" w:styleId="24">
    <w:name w:val="toc 2"/>
    <w:basedOn w:val="a5"/>
    <w:next w:val="a5"/>
    <w:uiPriority w:val="39"/>
    <w:rsid w:val="000D3405"/>
    <w:pPr>
      <w:tabs>
        <w:tab w:val="right" w:leader="dot" w:pos="9240"/>
      </w:tabs>
      <w:ind w:left="57"/>
      <w:jc w:val="left"/>
    </w:pPr>
    <w:rPr>
      <w:b/>
      <w:sz w:val="24"/>
    </w:rPr>
  </w:style>
  <w:style w:type="paragraph" w:styleId="34">
    <w:name w:val="toc 3"/>
    <w:basedOn w:val="a5"/>
    <w:next w:val="a5"/>
    <w:autoRedefine/>
    <w:uiPriority w:val="39"/>
    <w:rsid w:val="000D3405"/>
    <w:pPr>
      <w:tabs>
        <w:tab w:val="right" w:leader="dot" w:pos="9240"/>
      </w:tabs>
      <w:ind w:left="198"/>
      <w:jc w:val="left"/>
    </w:pPr>
    <w:rPr>
      <w:sz w:val="24"/>
    </w:rPr>
  </w:style>
  <w:style w:type="paragraph" w:customStyle="1" w:styleId="ab">
    <w:name w:val="표머리"/>
    <w:basedOn w:val="a5"/>
    <w:rsid w:val="000D3405"/>
    <w:pPr>
      <w:jc w:val="center"/>
      <w:textAlignment w:val="center"/>
    </w:pPr>
    <w:rPr>
      <w:b/>
    </w:rPr>
  </w:style>
  <w:style w:type="paragraph" w:customStyle="1" w:styleId="-2">
    <w:name w:val="표지-문서명"/>
    <w:rsid w:val="000D3405"/>
    <w:pPr>
      <w:pBdr>
        <w:bottom w:val="single" w:sz="24" w:space="1" w:color="auto"/>
      </w:pBdr>
      <w:jc w:val="right"/>
    </w:pPr>
    <w:rPr>
      <w:rFonts w:ascii="바탕체" w:hAnsi="바탕체"/>
      <w:b/>
      <w:sz w:val="56"/>
    </w:rPr>
  </w:style>
  <w:style w:type="paragraph" w:styleId="42">
    <w:name w:val="toc 4"/>
    <w:basedOn w:val="a5"/>
    <w:next w:val="a5"/>
    <w:autoRedefine/>
    <w:uiPriority w:val="39"/>
    <w:rsid w:val="008A67A9"/>
    <w:pPr>
      <w:tabs>
        <w:tab w:val="right" w:leader="dot" w:pos="9240"/>
      </w:tabs>
      <w:adjustRightInd/>
      <w:ind w:left="204" w:firstLineChars="200" w:firstLine="440"/>
    </w:pPr>
  </w:style>
  <w:style w:type="paragraph" w:styleId="ac">
    <w:name w:val="table of figures"/>
    <w:basedOn w:val="a5"/>
    <w:semiHidden/>
    <w:rsid w:val="000D3405"/>
    <w:pPr>
      <w:tabs>
        <w:tab w:val="right" w:leader="dot" w:pos="9240"/>
      </w:tabs>
      <w:ind w:left="850" w:hanging="850"/>
    </w:pPr>
  </w:style>
  <w:style w:type="paragraph" w:styleId="ad">
    <w:name w:val="caption"/>
    <w:basedOn w:val="a5"/>
    <w:next w:val="a5"/>
    <w:qFormat/>
    <w:rsid w:val="000D3405"/>
    <w:pPr>
      <w:widowControl w:val="0"/>
      <w:wordWrap w:val="0"/>
      <w:spacing w:after="240"/>
      <w:jc w:val="center"/>
    </w:pPr>
  </w:style>
  <w:style w:type="paragraph" w:styleId="ae">
    <w:name w:val="Balloon Text"/>
    <w:basedOn w:val="a5"/>
    <w:semiHidden/>
    <w:rsid w:val="000D3405"/>
    <w:rPr>
      <w:rFonts w:ascii="Arial" w:eastAsia="돋움" w:hAnsi="Arial"/>
      <w:sz w:val="18"/>
      <w:szCs w:val="18"/>
    </w:rPr>
  </w:style>
  <w:style w:type="paragraph" w:customStyle="1" w:styleId="22">
    <w:name w:val="부록2"/>
    <w:basedOn w:val="a5"/>
    <w:pPr>
      <w:numPr>
        <w:ilvl w:val="1"/>
        <w:numId w:val="3"/>
      </w:numPr>
      <w:spacing w:before="240" w:after="240"/>
      <w:outlineLvl w:val="1"/>
    </w:pPr>
    <w:rPr>
      <w:b/>
      <w:sz w:val="24"/>
    </w:rPr>
  </w:style>
  <w:style w:type="paragraph" w:customStyle="1" w:styleId="32">
    <w:name w:val="부록3"/>
    <w:basedOn w:val="a5"/>
    <w:pPr>
      <w:numPr>
        <w:ilvl w:val="2"/>
        <w:numId w:val="4"/>
      </w:numPr>
      <w:spacing w:before="240" w:after="240"/>
      <w:outlineLvl w:val="2"/>
    </w:pPr>
    <w:rPr>
      <w:b/>
      <w:sz w:val="24"/>
    </w:rPr>
  </w:style>
  <w:style w:type="paragraph" w:customStyle="1" w:styleId="-3">
    <w:name w:val="표지-문서번호"/>
    <w:rsid w:val="000D3405"/>
    <w:pPr>
      <w:jc w:val="right"/>
    </w:pPr>
    <w:rPr>
      <w:rFonts w:ascii="바탕체"/>
      <w:b/>
      <w:sz w:val="40"/>
    </w:rPr>
  </w:style>
  <w:style w:type="paragraph" w:customStyle="1" w:styleId="-4">
    <w:name w:val="표지-버전"/>
    <w:rsid w:val="000D3405"/>
    <w:pPr>
      <w:jc w:val="right"/>
    </w:pPr>
    <w:rPr>
      <w:rFonts w:ascii="바탕체" w:hAnsi="바탕체"/>
      <w:b/>
      <w:sz w:val="24"/>
    </w:rPr>
  </w:style>
  <w:style w:type="paragraph" w:styleId="51">
    <w:name w:val="toc 5"/>
    <w:basedOn w:val="a5"/>
    <w:next w:val="a5"/>
    <w:autoRedefine/>
    <w:uiPriority w:val="39"/>
    <w:rsid w:val="008A67A9"/>
    <w:pPr>
      <w:ind w:leftChars="800" w:left="800"/>
    </w:pPr>
  </w:style>
  <w:style w:type="paragraph" w:styleId="60">
    <w:name w:val="toc 6"/>
    <w:basedOn w:val="a5"/>
    <w:next w:val="a5"/>
    <w:autoRedefine/>
    <w:uiPriority w:val="39"/>
    <w:pPr>
      <w:ind w:leftChars="1000" w:left="2125"/>
    </w:pPr>
  </w:style>
  <w:style w:type="paragraph" w:styleId="70">
    <w:name w:val="toc 7"/>
    <w:basedOn w:val="a5"/>
    <w:next w:val="a5"/>
    <w:autoRedefine/>
    <w:uiPriority w:val="39"/>
    <w:pPr>
      <w:ind w:leftChars="1200" w:left="2550"/>
    </w:pPr>
  </w:style>
  <w:style w:type="paragraph" w:styleId="80">
    <w:name w:val="toc 8"/>
    <w:basedOn w:val="a5"/>
    <w:next w:val="a5"/>
    <w:autoRedefine/>
    <w:uiPriority w:val="39"/>
    <w:pPr>
      <w:ind w:leftChars="1400" w:left="2975"/>
    </w:pPr>
  </w:style>
  <w:style w:type="paragraph" w:styleId="90">
    <w:name w:val="toc 9"/>
    <w:basedOn w:val="a5"/>
    <w:next w:val="a5"/>
    <w:autoRedefine/>
    <w:uiPriority w:val="39"/>
    <w:pPr>
      <w:ind w:leftChars="1600" w:left="3400"/>
    </w:pPr>
  </w:style>
  <w:style w:type="paragraph" w:customStyle="1" w:styleId="-5">
    <w:name w:val="표지-프로젝트팀명"/>
    <w:rsid w:val="000D3405"/>
    <w:pPr>
      <w:jc w:val="right"/>
    </w:pPr>
    <w:rPr>
      <w:rFonts w:ascii="바탕체" w:hAnsi="바탕체"/>
      <w:b/>
      <w:sz w:val="24"/>
      <w:szCs w:val="24"/>
    </w:rPr>
  </w:style>
  <w:style w:type="paragraph" w:styleId="11">
    <w:name w:val="index 1"/>
    <w:basedOn w:val="a5"/>
    <w:next w:val="a5"/>
    <w:autoRedefine/>
    <w:semiHidden/>
    <w:pPr>
      <w:widowControl w:val="0"/>
      <w:numPr>
        <w:numId w:val="5"/>
      </w:numPr>
      <w:tabs>
        <w:tab w:val="right" w:leader="dot" w:pos="3897"/>
      </w:tabs>
      <w:wordWrap w:val="0"/>
    </w:pPr>
  </w:style>
  <w:style w:type="paragraph" w:styleId="af">
    <w:name w:val="index heading"/>
    <w:basedOn w:val="a5"/>
    <w:next w:val="a5"/>
    <w:semiHidden/>
    <w:rsid w:val="000D3405"/>
    <w:pPr>
      <w:widowControl w:val="0"/>
      <w:wordWrap w:val="0"/>
    </w:pPr>
  </w:style>
  <w:style w:type="paragraph" w:customStyle="1" w:styleId="-6">
    <w:name w:val="표내부-왼쪽맞춤"/>
    <w:basedOn w:val="a5"/>
    <w:rsid w:val="007E1445"/>
    <w:pPr>
      <w:widowControl w:val="0"/>
      <w:wordWrap w:val="0"/>
      <w:spacing w:before="60" w:after="60" w:line="360" w:lineRule="atLeast"/>
    </w:pPr>
    <w:rPr>
      <w:sz w:val="24"/>
    </w:rPr>
  </w:style>
  <w:style w:type="paragraph" w:styleId="af0">
    <w:name w:val="footnote text"/>
    <w:basedOn w:val="a5"/>
    <w:autoRedefine/>
    <w:semiHidden/>
    <w:rsid w:val="000D3405"/>
    <w:pPr>
      <w:snapToGrid w:val="0"/>
      <w:spacing w:line="240" w:lineRule="auto"/>
      <w:jc w:val="left"/>
    </w:pPr>
    <w:rPr>
      <w:sz w:val="16"/>
    </w:rPr>
  </w:style>
  <w:style w:type="character" w:styleId="af1">
    <w:name w:val="footnote reference"/>
    <w:semiHidden/>
    <w:rsid w:val="000D3405"/>
    <w:rPr>
      <w:vertAlign w:val="superscript"/>
    </w:rPr>
  </w:style>
  <w:style w:type="paragraph" w:styleId="af2">
    <w:name w:val="Document Map"/>
    <w:basedOn w:val="a5"/>
    <w:semiHidden/>
    <w:rsid w:val="000D3405"/>
    <w:pPr>
      <w:shd w:val="clear" w:color="auto" w:fill="000080"/>
    </w:pPr>
    <w:rPr>
      <w:rFonts w:ascii="Arial" w:eastAsia="돋움" w:hAnsi="Arial"/>
      <w:sz w:val="18"/>
    </w:rPr>
  </w:style>
  <w:style w:type="paragraph" w:styleId="af3">
    <w:name w:val="Body Text"/>
    <w:basedOn w:val="a5"/>
    <w:link w:val="Char"/>
    <w:rsid w:val="000D3405"/>
    <w:pPr>
      <w:spacing w:after="180"/>
    </w:pPr>
    <w:rPr>
      <w:lang w:val="x-none" w:eastAsia="x-none"/>
    </w:rPr>
  </w:style>
  <w:style w:type="paragraph" w:customStyle="1" w:styleId="33">
    <w:name w:val="불릿3"/>
    <w:basedOn w:val="a5"/>
    <w:rsid w:val="00160DDF"/>
    <w:pPr>
      <w:widowControl w:val="0"/>
      <w:numPr>
        <w:numId w:val="11"/>
      </w:numPr>
      <w:tabs>
        <w:tab w:val="left" w:pos="709"/>
      </w:tabs>
      <w:wordWrap w:val="0"/>
      <w:autoSpaceDE w:val="0"/>
      <w:autoSpaceDN w:val="0"/>
      <w:adjustRightInd/>
      <w:spacing w:line="240" w:lineRule="auto"/>
      <w:textAlignment w:val="auto"/>
    </w:pPr>
    <w:rPr>
      <w:rFonts w:ascii="Arial" w:eastAsia="굴림체" w:hAnsi="Arial" w:cs="Arial"/>
      <w:b/>
      <w:kern w:val="2"/>
      <w:sz w:val="20"/>
      <w:szCs w:val="24"/>
    </w:rPr>
  </w:style>
  <w:style w:type="paragraph" w:customStyle="1" w:styleId="14">
    <w:name w:val="부록1"/>
    <w:basedOn w:val="a5"/>
    <w:rsid w:val="00F0000F"/>
    <w:pPr>
      <w:numPr>
        <w:numId w:val="2"/>
      </w:numPr>
      <w:adjustRightInd/>
      <w:spacing w:before="240" w:after="240"/>
      <w:jc w:val="left"/>
      <w:outlineLvl w:val="0"/>
    </w:pPr>
    <w:rPr>
      <w:b/>
      <w:sz w:val="24"/>
    </w:rPr>
  </w:style>
  <w:style w:type="paragraph" w:customStyle="1" w:styleId="--">
    <w:name w:val="목차-표-그림"/>
    <w:basedOn w:val="a5"/>
    <w:rsid w:val="000D3405"/>
    <w:pPr>
      <w:jc w:val="center"/>
    </w:pPr>
    <w:rPr>
      <w:rFonts w:cs="바탕"/>
      <w:b/>
      <w:bCs/>
      <w:sz w:val="28"/>
      <w:u w:val="single"/>
    </w:rPr>
  </w:style>
  <w:style w:type="paragraph" w:styleId="af4">
    <w:name w:val="header"/>
    <w:aliases w:val="오른쪽,h"/>
    <w:basedOn w:val="a5"/>
    <w:link w:val="Char0"/>
    <w:rsid w:val="000D3405"/>
    <w:pPr>
      <w:tabs>
        <w:tab w:val="center" w:pos="4252"/>
        <w:tab w:val="right" w:pos="8504"/>
      </w:tabs>
      <w:snapToGrid w:val="0"/>
    </w:pPr>
  </w:style>
  <w:style w:type="paragraph" w:customStyle="1" w:styleId="af5">
    <w:name w:val="표내부"/>
    <w:basedOn w:val="a5"/>
    <w:rsid w:val="00A61BEE"/>
    <w:pPr>
      <w:spacing w:line="360" w:lineRule="atLeast"/>
      <w:jc w:val="left"/>
    </w:pPr>
  </w:style>
  <w:style w:type="paragraph" w:customStyle="1" w:styleId="12">
    <w:name w:val="번호 (1)"/>
    <w:basedOn w:val="af6"/>
    <w:rsid w:val="00A61BEE"/>
    <w:pPr>
      <w:numPr>
        <w:numId w:val="12"/>
      </w:numPr>
      <w:spacing w:line="360" w:lineRule="atLeast"/>
      <w:ind w:leftChars="0" w:left="0"/>
    </w:pPr>
    <w:rPr>
      <w:sz w:val="24"/>
    </w:rPr>
  </w:style>
  <w:style w:type="paragraph" w:styleId="af7">
    <w:name w:val="footer"/>
    <w:aliases w:val="왼쪽"/>
    <w:basedOn w:val="a5"/>
    <w:link w:val="Char1"/>
    <w:rsid w:val="000D3405"/>
    <w:pPr>
      <w:tabs>
        <w:tab w:val="center" w:pos="4252"/>
        <w:tab w:val="right" w:pos="8504"/>
      </w:tabs>
      <w:snapToGrid w:val="0"/>
    </w:pPr>
    <w:rPr>
      <w:sz w:val="18"/>
    </w:rPr>
  </w:style>
  <w:style w:type="paragraph" w:customStyle="1" w:styleId="-">
    <w:name w:val="글머리-표"/>
    <w:basedOn w:val="a5"/>
    <w:link w:val="-Char"/>
    <w:rsid w:val="000D3405"/>
    <w:pPr>
      <w:numPr>
        <w:numId w:val="7"/>
      </w:numPr>
    </w:pPr>
  </w:style>
  <w:style w:type="paragraph" w:customStyle="1" w:styleId="Char2">
    <w:name w:val="각주참조 Char"/>
    <w:basedOn w:val="a5"/>
    <w:rsid w:val="00E50DE1"/>
    <w:pPr>
      <w:spacing w:line="240" w:lineRule="auto"/>
    </w:pPr>
    <w:rPr>
      <w:sz w:val="18"/>
      <w:szCs w:val="18"/>
    </w:rPr>
  </w:style>
  <w:style w:type="paragraph" w:customStyle="1" w:styleId="copyright">
    <w:name w:val="copyright문구"/>
    <w:basedOn w:val="a5"/>
    <w:rsid w:val="000D3405"/>
    <w:pPr>
      <w:jc w:val="center"/>
    </w:pPr>
    <w:rPr>
      <w:rFonts w:cs="바탕"/>
      <w:sz w:val="16"/>
    </w:rPr>
  </w:style>
  <w:style w:type="paragraph" w:customStyle="1" w:styleId="-0">
    <w:name w:val="글머리-본문"/>
    <w:basedOn w:val="a5"/>
    <w:link w:val="-Char0"/>
    <w:rsid w:val="000D3405"/>
    <w:pPr>
      <w:numPr>
        <w:numId w:val="6"/>
      </w:numPr>
    </w:pPr>
    <w:rPr>
      <w:lang w:val="x-none" w:eastAsia="x-none"/>
    </w:rPr>
  </w:style>
  <w:style w:type="paragraph" w:customStyle="1" w:styleId="a0">
    <w:name w:val="별첨"/>
    <w:basedOn w:val="a5"/>
    <w:rsid w:val="000D3405"/>
    <w:pPr>
      <w:numPr>
        <w:numId w:val="8"/>
      </w:numPr>
      <w:adjustRightInd/>
      <w:spacing w:before="240" w:after="240"/>
      <w:jc w:val="left"/>
      <w:outlineLvl w:val="0"/>
    </w:pPr>
    <w:rPr>
      <w:b/>
      <w:sz w:val="24"/>
    </w:rPr>
  </w:style>
  <w:style w:type="paragraph" w:customStyle="1" w:styleId="af8">
    <w:name w:val="설명"/>
    <w:basedOn w:val="a5"/>
    <w:rsid w:val="000D3405"/>
    <w:pPr>
      <w:widowControl w:val="0"/>
      <w:wordWrap w:val="0"/>
      <w:spacing w:after="60" w:line="360" w:lineRule="atLeast"/>
      <w:ind w:left="851"/>
    </w:pPr>
    <w:rPr>
      <w:sz w:val="24"/>
    </w:rPr>
  </w:style>
  <w:style w:type="paragraph" w:customStyle="1" w:styleId="Task">
    <w:name w:val="Task 이름"/>
    <w:basedOn w:val="a5"/>
    <w:next w:val="-0"/>
    <w:rsid w:val="000D3405"/>
    <w:pPr>
      <w:numPr>
        <w:numId w:val="10"/>
      </w:numPr>
      <w:spacing w:before="200" w:after="200" w:line="240" w:lineRule="atLeast"/>
    </w:pPr>
    <w:rPr>
      <w:b/>
      <w:bCs/>
    </w:rPr>
  </w:style>
  <w:style w:type="character" w:styleId="af9">
    <w:name w:val="annotation reference"/>
    <w:semiHidden/>
    <w:rsid w:val="000D3405"/>
    <w:rPr>
      <w:sz w:val="18"/>
      <w:szCs w:val="18"/>
    </w:rPr>
  </w:style>
  <w:style w:type="paragraph" w:styleId="afa">
    <w:name w:val="annotation text"/>
    <w:basedOn w:val="a5"/>
    <w:semiHidden/>
    <w:rsid w:val="000D3405"/>
    <w:pPr>
      <w:jc w:val="left"/>
    </w:pPr>
  </w:style>
  <w:style w:type="paragraph" w:styleId="afb">
    <w:name w:val="annotation subject"/>
    <w:basedOn w:val="afa"/>
    <w:next w:val="afa"/>
    <w:semiHidden/>
    <w:rsid w:val="000D3405"/>
    <w:rPr>
      <w:b/>
      <w:bCs/>
    </w:rPr>
  </w:style>
  <w:style w:type="paragraph" w:customStyle="1" w:styleId="afc">
    <w:name w:val="각주참조"/>
    <w:basedOn w:val="a5"/>
    <w:rsid w:val="000D3405"/>
    <w:pPr>
      <w:spacing w:line="240" w:lineRule="auto"/>
    </w:pPr>
    <w:rPr>
      <w:sz w:val="18"/>
      <w:szCs w:val="18"/>
    </w:rPr>
  </w:style>
  <w:style w:type="numbering" w:customStyle="1" w:styleId="a1">
    <w:name w:val="목차"/>
    <w:basedOn w:val="a8"/>
    <w:rsid w:val="000D3405"/>
    <w:pPr>
      <w:numPr>
        <w:numId w:val="9"/>
      </w:numPr>
    </w:pPr>
  </w:style>
  <w:style w:type="character" w:customStyle="1" w:styleId="-Char0">
    <w:name w:val="글머리-본문 Char"/>
    <w:link w:val="-0"/>
    <w:rsid w:val="00A61BEE"/>
    <w:rPr>
      <w:rFonts w:ascii="바탕체"/>
      <w:sz w:val="22"/>
      <w:lang w:val="x-none" w:eastAsia="x-none"/>
    </w:rPr>
  </w:style>
  <w:style w:type="paragraph" w:styleId="af6">
    <w:name w:val="Normal Indent"/>
    <w:aliases w:val="Normal Indent ns,표준 들여쓰기 Char"/>
    <w:basedOn w:val="a5"/>
    <w:rsid w:val="00A61BEE"/>
    <w:pPr>
      <w:ind w:leftChars="400" w:left="800"/>
    </w:pPr>
  </w:style>
  <w:style w:type="paragraph" w:customStyle="1" w:styleId="5pt">
    <w:name w:val="스타일 굵게 밑줄 단락 뒤: 5 pt"/>
    <w:basedOn w:val="a5"/>
    <w:rsid w:val="00C57E11"/>
    <w:pPr>
      <w:spacing w:before="100" w:after="100"/>
    </w:pPr>
    <w:rPr>
      <w:b/>
      <w:bCs/>
      <w:u w:val="single"/>
    </w:rPr>
  </w:style>
  <w:style w:type="paragraph" w:customStyle="1" w:styleId="afd">
    <w:name w:val="글머리"/>
    <w:basedOn w:val="a2"/>
    <w:rsid w:val="00C57E11"/>
    <w:pPr>
      <w:widowControl w:val="0"/>
      <w:numPr>
        <w:numId w:val="0"/>
      </w:numPr>
      <w:tabs>
        <w:tab w:val="num" w:pos="720"/>
      </w:tabs>
      <w:wordWrap w:val="0"/>
      <w:adjustRightInd/>
      <w:spacing w:line="240" w:lineRule="auto"/>
      <w:ind w:left="720" w:hanging="360"/>
      <w:textAlignment w:val="auto"/>
    </w:pPr>
    <w:rPr>
      <w:rFonts w:ascii="Times New Roman" w:hAnsi="바탕체"/>
      <w:kern w:val="2"/>
    </w:rPr>
  </w:style>
  <w:style w:type="paragraph" w:styleId="a2">
    <w:name w:val="List Bullet"/>
    <w:basedOn w:val="a5"/>
    <w:autoRedefine/>
    <w:rsid w:val="00C57E11"/>
    <w:pPr>
      <w:numPr>
        <w:numId w:val="9"/>
      </w:numPr>
    </w:pPr>
  </w:style>
  <w:style w:type="paragraph" w:styleId="25">
    <w:name w:val="Body Text 2"/>
    <w:basedOn w:val="a5"/>
    <w:link w:val="2Char"/>
    <w:rsid w:val="00C57E11"/>
    <w:pPr>
      <w:spacing w:after="180" w:line="480" w:lineRule="auto"/>
    </w:pPr>
    <w:rPr>
      <w:lang w:val="x-none" w:eastAsia="x-none"/>
    </w:rPr>
  </w:style>
  <w:style w:type="character" w:customStyle="1" w:styleId="2Char">
    <w:name w:val="본문 2 Char"/>
    <w:link w:val="25"/>
    <w:rsid w:val="00C57E11"/>
    <w:rPr>
      <w:rFonts w:ascii="바탕체"/>
      <w:sz w:val="22"/>
    </w:rPr>
  </w:style>
  <w:style w:type="paragraph" w:styleId="afe">
    <w:name w:val="Normal (Web)"/>
    <w:basedOn w:val="a5"/>
    <w:uiPriority w:val="99"/>
    <w:rsid w:val="00C57E11"/>
    <w:pPr>
      <w:adjustRightInd/>
      <w:spacing w:before="100" w:beforeAutospacing="1" w:after="100" w:afterAutospacing="1" w:line="240" w:lineRule="auto"/>
      <w:jc w:val="left"/>
      <w:textAlignment w:val="auto"/>
    </w:pPr>
    <w:rPr>
      <w:rFonts w:ascii="바탕" w:eastAsia="바탕" w:hAnsi="바탕"/>
      <w:sz w:val="24"/>
      <w:szCs w:val="24"/>
    </w:rPr>
  </w:style>
  <w:style w:type="paragraph" w:customStyle="1" w:styleId="240">
    <w:name w:val="스타일 본문 들여쓰기 2 + 왼쪽:  4 글자"/>
    <w:basedOn w:val="26"/>
    <w:autoRedefine/>
    <w:rsid w:val="00C57E11"/>
    <w:pPr>
      <w:widowControl w:val="0"/>
      <w:wordWrap w:val="0"/>
      <w:autoSpaceDE w:val="0"/>
      <w:autoSpaceDN w:val="0"/>
      <w:adjustRightInd/>
      <w:spacing w:after="0" w:line="240" w:lineRule="auto"/>
      <w:ind w:leftChars="90" w:left="198"/>
      <w:jc w:val="left"/>
      <w:textAlignment w:val="auto"/>
    </w:pPr>
    <w:rPr>
      <w:rFonts w:hAnsi="바탕체"/>
      <w:kern w:val="2"/>
      <w:sz w:val="20"/>
    </w:rPr>
  </w:style>
  <w:style w:type="paragraph" w:customStyle="1" w:styleId="41">
    <w:name w:val="본문 들여쓰기 4"/>
    <w:basedOn w:val="a5"/>
    <w:rsid w:val="00C57E11"/>
    <w:pPr>
      <w:widowControl w:val="0"/>
      <w:numPr>
        <w:numId w:val="13"/>
      </w:numPr>
      <w:tabs>
        <w:tab w:val="clear" w:pos="425"/>
      </w:tabs>
      <w:wordWrap w:val="0"/>
      <w:autoSpaceDE w:val="0"/>
      <w:autoSpaceDN w:val="0"/>
      <w:adjustRightInd/>
      <w:spacing w:line="240" w:lineRule="auto"/>
      <w:ind w:leftChars="700" w:left="700" w:firstLineChars="50" w:firstLine="50"/>
      <w:textAlignment w:val="auto"/>
    </w:pPr>
    <w:rPr>
      <w:rFonts w:ascii="Arial" w:eastAsia="돋움체" w:hAnsi="Arial"/>
      <w:kern w:val="2"/>
      <w:sz w:val="20"/>
      <w:szCs w:val="24"/>
    </w:rPr>
  </w:style>
  <w:style w:type="paragraph" w:styleId="26">
    <w:name w:val="Body Text Indent 2"/>
    <w:basedOn w:val="a5"/>
    <w:link w:val="2Char0"/>
    <w:rsid w:val="00C57E11"/>
    <w:pPr>
      <w:spacing w:after="180" w:line="480" w:lineRule="auto"/>
      <w:ind w:leftChars="400" w:left="851"/>
    </w:pPr>
    <w:rPr>
      <w:lang w:val="x-none" w:eastAsia="x-none"/>
    </w:rPr>
  </w:style>
  <w:style w:type="character" w:customStyle="1" w:styleId="2Char0">
    <w:name w:val="본문 들여쓰기 2 Char"/>
    <w:link w:val="26"/>
    <w:rsid w:val="00C57E11"/>
    <w:rPr>
      <w:rFonts w:ascii="바탕체"/>
      <w:sz w:val="22"/>
    </w:rPr>
  </w:style>
  <w:style w:type="paragraph" w:customStyle="1" w:styleId="aff">
    <w:name w:val="스타일 표내부 + 양쪽"/>
    <w:basedOn w:val="a5"/>
    <w:rsid w:val="00C57E11"/>
    <w:pPr>
      <w:shd w:val="clear" w:color="auto" w:fill="FFFFFF"/>
      <w:overflowPunct w:val="0"/>
      <w:autoSpaceDE w:val="0"/>
      <w:autoSpaceDN w:val="0"/>
      <w:spacing w:line="360" w:lineRule="atLeast"/>
    </w:pPr>
    <w:rPr>
      <w:rFonts w:ascii="굴림체" w:hAnsi="굴림체" w:cs="바탕"/>
      <w:sz w:val="20"/>
    </w:rPr>
  </w:style>
  <w:style w:type="paragraph" w:customStyle="1" w:styleId="340">
    <w:name w:val="스타일 본문 들여쓰기 3 + 왼쪽:  4 글자"/>
    <w:basedOn w:val="35"/>
    <w:rsid w:val="00C57E11"/>
  </w:style>
  <w:style w:type="paragraph" w:styleId="35">
    <w:name w:val="Body Text Indent 3"/>
    <w:basedOn w:val="a5"/>
    <w:link w:val="3Char"/>
    <w:rsid w:val="00C57E11"/>
    <w:pPr>
      <w:spacing w:after="180"/>
      <w:ind w:leftChars="400" w:left="851"/>
    </w:pPr>
    <w:rPr>
      <w:sz w:val="16"/>
      <w:szCs w:val="16"/>
      <w:lang w:val="x-none" w:eastAsia="x-none"/>
    </w:rPr>
  </w:style>
  <w:style w:type="character" w:customStyle="1" w:styleId="3Char">
    <w:name w:val="본문 들여쓰기 3 Char"/>
    <w:link w:val="35"/>
    <w:rsid w:val="00C57E11"/>
    <w:rPr>
      <w:rFonts w:ascii="바탕체"/>
      <w:sz w:val="16"/>
      <w:szCs w:val="16"/>
    </w:rPr>
  </w:style>
  <w:style w:type="paragraph" w:customStyle="1" w:styleId="23">
    <w:name w:val="본문 단계 2"/>
    <w:basedOn w:val="a5"/>
    <w:next w:val="a5"/>
    <w:rsid w:val="00C57E11"/>
    <w:pPr>
      <w:widowControl w:val="0"/>
      <w:numPr>
        <w:numId w:val="14"/>
      </w:numPr>
      <w:wordWrap w:val="0"/>
      <w:adjustRightInd/>
      <w:spacing w:line="240" w:lineRule="auto"/>
      <w:textAlignment w:val="auto"/>
    </w:pPr>
    <w:rPr>
      <w:rFonts w:ascii="굴림체" w:eastAsia="굴림체" w:hAnsi="Arial"/>
      <w:kern w:val="2"/>
      <w:sz w:val="18"/>
    </w:rPr>
  </w:style>
  <w:style w:type="paragraph" w:customStyle="1" w:styleId="150">
    <w:name w:val="작은제목(중고딕15)"/>
    <w:rsid w:val="00C57E1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/>
      <w:color w:val="000000"/>
      <w:sz w:val="30"/>
      <w:szCs w:val="30"/>
    </w:rPr>
  </w:style>
  <w:style w:type="character" w:customStyle="1" w:styleId="1Char">
    <w:name w:val="제목 1 Char"/>
    <w:aliases w:val="Attribute Heading 1 Char,가. Char,Annex Char,h1 Char,Attribute Heading 11 Char,Attribute Heading 12 Char,산출물1 Char,I Char,DO NOT USE_h1 Char,H1 Char,H11 Char,H12 Char,1 장제목 Char"/>
    <w:link w:val="1"/>
    <w:rsid w:val="007316D0"/>
    <w:rPr>
      <w:rFonts w:ascii="바탕체" w:hAnsi="Arial"/>
      <w:b/>
      <w:kern w:val="28"/>
      <w:sz w:val="26"/>
      <w:szCs w:val="24"/>
      <w:lang w:val="x-none" w:eastAsia="x-none"/>
    </w:rPr>
  </w:style>
  <w:style w:type="character" w:customStyle="1" w:styleId="Char">
    <w:name w:val="본문 Char"/>
    <w:link w:val="af3"/>
    <w:rsid w:val="00EA79EF"/>
    <w:rPr>
      <w:rFonts w:ascii="바탕체"/>
      <w:sz w:val="22"/>
    </w:rPr>
  </w:style>
  <w:style w:type="paragraph" w:customStyle="1" w:styleId="a3">
    <w:name w:val="본문번호"/>
    <w:basedOn w:val="a5"/>
    <w:rsid w:val="00EA79EF"/>
    <w:pPr>
      <w:numPr>
        <w:numId w:val="16"/>
      </w:numPr>
    </w:pPr>
  </w:style>
  <w:style w:type="character" w:styleId="aff0">
    <w:name w:val="FollowedHyperlink"/>
    <w:rsid w:val="00E313D5"/>
    <w:rPr>
      <w:color w:val="800080"/>
      <w:u w:val="single"/>
    </w:rPr>
  </w:style>
  <w:style w:type="character" w:customStyle="1" w:styleId="Char10pt21Char">
    <w:name w:val="스타일 표준 Char + 10 pt 첫 줄:  2 글자1 Char"/>
    <w:rsid w:val="00E313D5"/>
    <w:rPr>
      <w:rFonts w:ascii="바탕체" w:eastAsia="바탕체" w:cs="바탕"/>
      <w:lang w:val="en-US" w:eastAsia="ko-KR" w:bidi="ar-SA"/>
    </w:rPr>
  </w:style>
  <w:style w:type="paragraph" w:customStyle="1" w:styleId="Char10pt21">
    <w:name w:val="스타일 표준 Char + 10 pt 첫 줄:  2 글자1"/>
    <w:basedOn w:val="a5"/>
    <w:rsid w:val="00E313D5"/>
    <w:pPr>
      <w:jc w:val="left"/>
    </w:pPr>
  </w:style>
  <w:style w:type="paragraph" w:styleId="aff1">
    <w:name w:val="List Number"/>
    <w:basedOn w:val="a5"/>
    <w:rsid w:val="00E313D5"/>
    <w:pPr>
      <w:widowControl w:val="0"/>
      <w:tabs>
        <w:tab w:val="num" w:pos="720"/>
      </w:tabs>
      <w:wordWrap w:val="0"/>
      <w:adjustRightInd/>
      <w:spacing w:line="240" w:lineRule="auto"/>
      <w:textAlignment w:val="auto"/>
    </w:pPr>
    <w:rPr>
      <w:rFonts w:ascii="Times New Roman"/>
      <w:kern w:val="2"/>
    </w:rPr>
  </w:style>
  <w:style w:type="paragraph" w:customStyle="1" w:styleId="a">
    <w:name w:val="글머리기호"/>
    <w:basedOn w:val="a5"/>
    <w:rsid w:val="00E313D5"/>
    <w:pPr>
      <w:widowControl w:val="0"/>
      <w:numPr>
        <w:numId w:val="17"/>
      </w:numPr>
      <w:wordWrap w:val="0"/>
      <w:autoSpaceDE w:val="0"/>
      <w:autoSpaceDN w:val="0"/>
      <w:adjustRightInd/>
      <w:spacing w:line="240" w:lineRule="auto"/>
      <w:textAlignment w:val="auto"/>
    </w:pPr>
    <w:rPr>
      <w:rFonts w:ascii="굴림" w:eastAsia="굴림"/>
      <w:kern w:val="2"/>
      <w:sz w:val="20"/>
      <w:szCs w:val="24"/>
    </w:rPr>
  </w:style>
  <w:style w:type="paragraph" w:styleId="a4">
    <w:name w:val="List"/>
    <w:basedOn w:val="a5"/>
    <w:rsid w:val="00E313D5"/>
    <w:pPr>
      <w:widowControl w:val="0"/>
      <w:numPr>
        <w:numId w:val="18"/>
      </w:numPr>
      <w:shd w:val="pct20" w:color="auto" w:fill="FFFFFF"/>
      <w:tabs>
        <w:tab w:val="clear" w:pos="720"/>
        <w:tab w:val="num" w:pos="420"/>
      </w:tabs>
      <w:wordWrap w:val="0"/>
      <w:adjustRightInd/>
      <w:spacing w:before="120" w:line="240" w:lineRule="atLeast"/>
      <w:textAlignment w:val="auto"/>
    </w:pPr>
    <w:rPr>
      <w:rFonts w:ascii="굴림" w:eastAsia="굴림"/>
      <w:kern w:val="2"/>
    </w:rPr>
  </w:style>
  <w:style w:type="paragraph" w:customStyle="1" w:styleId="10">
    <w:name w:val="1)"/>
    <w:basedOn w:val="a5"/>
    <w:next w:val="af6"/>
    <w:rsid w:val="00E313D5"/>
    <w:pPr>
      <w:widowControl w:val="0"/>
      <w:numPr>
        <w:numId w:val="15"/>
      </w:numPr>
      <w:tabs>
        <w:tab w:val="num" w:pos="360"/>
      </w:tabs>
      <w:wordWrap w:val="0"/>
      <w:adjustRightInd/>
      <w:spacing w:line="220" w:lineRule="atLeast"/>
      <w:ind w:leftChars="150" w:left="604" w:hanging="454"/>
      <w:jc w:val="left"/>
      <w:textAlignment w:val="auto"/>
    </w:pPr>
    <w:rPr>
      <w:rFonts w:ascii="굴림" w:eastAsia="굴림"/>
      <w:kern w:val="2"/>
    </w:rPr>
  </w:style>
  <w:style w:type="paragraph" w:customStyle="1" w:styleId="16">
    <w:name w:val="(1)"/>
    <w:basedOn w:val="af6"/>
    <w:rsid w:val="00E313D5"/>
    <w:pPr>
      <w:widowControl w:val="0"/>
      <w:tabs>
        <w:tab w:val="left" w:pos="139"/>
        <w:tab w:val="num" w:pos="397"/>
        <w:tab w:val="left" w:pos="660"/>
      </w:tabs>
      <w:wordWrap w:val="0"/>
      <w:adjustRightInd/>
      <w:spacing w:line="220" w:lineRule="atLeast"/>
      <w:ind w:leftChars="0" w:left="1134" w:hanging="397"/>
      <w:jc w:val="left"/>
      <w:textAlignment w:val="auto"/>
    </w:pPr>
    <w:rPr>
      <w:rFonts w:ascii="굴림" w:eastAsia="굴림"/>
      <w:kern w:val="2"/>
    </w:rPr>
  </w:style>
  <w:style w:type="paragraph" w:customStyle="1" w:styleId="aff2">
    <w:name w:val="별첨제목"/>
    <w:basedOn w:val="a5"/>
    <w:rsid w:val="00E313D5"/>
    <w:pPr>
      <w:widowControl w:val="0"/>
      <w:wordWrap w:val="0"/>
      <w:adjustRightInd/>
      <w:spacing w:line="240" w:lineRule="auto"/>
      <w:textAlignment w:val="auto"/>
    </w:pPr>
    <w:rPr>
      <w:rFonts w:ascii="굴림체" w:eastAsia="굴림체"/>
      <w:color w:val="000000"/>
      <w:kern w:val="2"/>
      <w:sz w:val="20"/>
    </w:rPr>
  </w:style>
  <w:style w:type="paragraph" w:styleId="aff3">
    <w:name w:val="Plain Text"/>
    <w:aliases w:val="산출물-내용"/>
    <w:basedOn w:val="a5"/>
    <w:link w:val="Char3"/>
    <w:rsid w:val="00E313D5"/>
    <w:pPr>
      <w:widowControl w:val="0"/>
      <w:tabs>
        <w:tab w:val="num" w:pos="0"/>
      </w:tabs>
      <w:wordWrap w:val="0"/>
      <w:adjustRightInd/>
      <w:spacing w:beforeLines="50" w:before="100" w:beforeAutospacing="1" w:line="320" w:lineRule="exact"/>
      <w:textAlignment w:val="auto"/>
    </w:pPr>
    <w:rPr>
      <w:rFonts w:hAnsi="Courier New"/>
      <w:kern w:val="2"/>
      <w:sz w:val="20"/>
      <w:lang w:val="x-none" w:eastAsia="x-none"/>
    </w:rPr>
  </w:style>
  <w:style w:type="character" w:customStyle="1" w:styleId="Char3">
    <w:name w:val="글자만 Char"/>
    <w:aliases w:val="산출물-내용 Char"/>
    <w:link w:val="aff3"/>
    <w:rsid w:val="00E313D5"/>
    <w:rPr>
      <w:rFonts w:ascii="바탕체" w:hAnsi="Courier New"/>
      <w:kern w:val="2"/>
    </w:rPr>
  </w:style>
  <w:style w:type="character" w:styleId="aff4">
    <w:name w:val="page number"/>
    <w:basedOn w:val="a6"/>
    <w:rsid w:val="00E313D5"/>
  </w:style>
  <w:style w:type="paragraph" w:styleId="aff5">
    <w:name w:val="List Paragraph"/>
    <w:basedOn w:val="a5"/>
    <w:uiPriority w:val="34"/>
    <w:qFormat/>
    <w:rsid w:val="00B720FE"/>
    <w:pPr>
      <w:adjustRightInd/>
      <w:spacing w:line="240" w:lineRule="auto"/>
      <w:ind w:leftChars="400" w:left="800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aff6">
    <w:name w:val="바탕글"/>
    <w:basedOn w:val="a5"/>
    <w:rsid w:val="00290B9E"/>
    <w:pPr>
      <w:adjustRightInd/>
      <w:snapToGrid w:val="0"/>
      <w:spacing w:before="56" w:after="56" w:line="360" w:lineRule="auto"/>
      <w:ind w:left="200" w:right="200"/>
      <w:textAlignment w:val="auto"/>
    </w:pPr>
    <w:rPr>
      <w:rFonts w:ascii="굴림" w:eastAsia="굴림" w:hAnsi="굴림" w:cs="굴림"/>
      <w:color w:val="000000"/>
      <w:sz w:val="20"/>
    </w:rPr>
  </w:style>
  <w:style w:type="paragraph" w:customStyle="1" w:styleId="aff7">
    <w:name w:val="개요점"/>
    <w:basedOn w:val="a5"/>
    <w:rsid w:val="00290B9E"/>
    <w:pPr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aff8">
    <w:name w:val="표"/>
    <w:basedOn w:val="a5"/>
    <w:rsid w:val="00F81BCA"/>
    <w:pPr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--2">
    <w:name w:val="표내부-왼쪽맞춤-2"/>
    <w:basedOn w:val="a5"/>
    <w:rsid w:val="00920080"/>
    <w:pPr>
      <w:widowControl w:val="0"/>
      <w:wordWrap w:val="0"/>
      <w:spacing w:line="240" w:lineRule="auto"/>
      <w:jc w:val="left"/>
    </w:pPr>
  </w:style>
  <w:style w:type="paragraph" w:customStyle="1" w:styleId="aff9">
    <w:name w:val="표준 단락"/>
    <w:semiHidden/>
    <w:rsid w:val="00734BF1"/>
    <w:pPr>
      <w:widowControl w:val="0"/>
      <w:autoSpaceDE w:val="0"/>
      <w:autoSpaceDN w:val="0"/>
      <w:adjustRightInd w:val="0"/>
      <w:spacing w:line="320" w:lineRule="atLeast"/>
    </w:pPr>
    <w:rPr>
      <w:rFonts w:ascii="바탕" w:eastAsia="바탕" w:hAnsi="바탕"/>
      <w:color w:val="000000"/>
    </w:rPr>
  </w:style>
  <w:style w:type="paragraph" w:customStyle="1" w:styleId="13">
    <w:name w:val="대법원 제목1"/>
    <w:basedOn w:val="1"/>
    <w:link w:val="1CharChar"/>
    <w:rsid w:val="00734BF1"/>
    <w:pPr>
      <w:numPr>
        <w:numId w:val="21"/>
      </w:numPr>
      <w:tabs>
        <w:tab w:val="left" w:pos="382"/>
      </w:tabs>
      <w:wordWrap/>
      <w:spacing w:before="0" w:afterLines="100"/>
      <w:jc w:val="left"/>
    </w:pPr>
    <w:rPr>
      <w:rFonts w:ascii="굴림" w:eastAsia="굴림" w:hAnsi="굴림" w:cs="바탕"/>
      <w:bCs/>
      <w:noProof/>
      <w:kern w:val="0"/>
      <w:sz w:val="32"/>
      <w:szCs w:val="32"/>
      <w:lang w:val="en-US" w:eastAsia="ko-KR"/>
    </w:rPr>
  </w:style>
  <w:style w:type="paragraph" w:customStyle="1" w:styleId="affa">
    <w:name w:val="대법원 표제목"/>
    <w:basedOn w:val="a5"/>
    <w:link w:val="CharChar"/>
    <w:rsid w:val="00734BF1"/>
    <w:pPr>
      <w:widowControl w:val="0"/>
      <w:wordWrap w:val="0"/>
      <w:autoSpaceDE w:val="0"/>
      <w:autoSpaceDN w:val="0"/>
      <w:adjustRightInd/>
      <w:spacing w:line="240" w:lineRule="auto"/>
      <w:jc w:val="center"/>
      <w:textAlignment w:val="auto"/>
    </w:pPr>
    <w:rPr>
      <w:rFonts w:ascii="굴림" w:eastAsia="굴림" w:hAnsi="굴림"/>
      <w:b/>
      <w:bCs/>
      <w:kern w:val="2"/>
      <w:sz w:val="20"/>
      <w:szCs w:val="24"/>
    </w:rPr>
  </w:style>
  <w:style w:type="character" w:customStyle="1" w:styleId="CharChar">
    <w:name w:val="대법원 표제목 Char Char"/>
    <w:link w:val="affa"/>
    <w:rsid w:val="00734BF1"/>
    <w:rPr>
      <w:rFonts w:ascii="굴림" w:eastAsia="굴림" w:hAnsi="굴림"/>
      <w:b/>
      <w:bCs/>
      <w:kern w:val="2"/>
      <w:szCs w:val="24"/>
    </w:rPr>
  </w:style>
  <w:style w:type="paragraph" w:customStyle="1" w:styleId="21">
    <w:name w:val="대법원 제목2"/>
    <w:basedOn w:val="2"/>
    <w:rsid w:val="00734BF1"/>
    <w:pPr>
      <w:numPr>
        <w:numId w:val="21"/>
      </w:numPr>
      <w:wordWrap/>
      <w:spacing w:before="0" w:afterLines="100"/>
      <w:ind w:right="0"/>
      <w:jc w:val="left"/>
    </w:pPr>
    <w:rPr>
      <w:rFonts w:ascii="굴림" w:eastAsia="굴림" w:hAnsi="굴림" w:cs="바탕"/>
      <w:bCs/>
      <w:noProof/>
      <w:spacing w:val="-20"/>
      <w:sz w:val="28"/>
    </w:rPr>
  </w:style>
  <w:style w:type="paragraph" w:customStyle="1" w:styleId="affb">
    <w:name w:val="대법원 본문"/>
    <w:basedOn w:val="a5"/>
    <w:link w:val="CharChar0"/>
    <w:rsid w:val="00734BF1"/>
    <w:pPr>
      <w:widowControl w:val="0"/>
      <w:autoSpaceDE w:val="0"/>
      <w:autoSpaceDN w:val="0"/>
      <w:spacing w:line="240" w:lineRule="auto"/>
      <w:textAlignment w:val="auto"/>
    </w:pPr>
    <w:rPr>
      <w:rFonts w:ascii="굴림" w:eastAsia="굴림" w:hAnsi="굴림"/>
      <w:color w:val="000000"/>
      <w:kern w:val="2"/>
      <w:sz w:val="20"/>
      <w:szCs w:val="24"/>
    </w:rPr>
  </w:style>
  <w:style w:type="paragraph" w:customStyle="1" w:styleId="affc">
    <w:name w:val="대법원 표내용"/>
    <w:basedOn w:val="a5"/>
    <w:rsid w:val="00734BF1"/>
    <w:pPr>
      <w:widowControl w:val="0"/>
      <w:wordWrap w:val="0"/>
      <w:autoSpaceDE w:val="0"/>
      <w:autoSpaceDN w:val="0"/>
      <w:adjustRightInd/>
      <w:spacing w:line="240" w:lineRule="auto"/>
      <w:textAlignment w:val="auto"/>
    </w:pPr>
    <w:rPr>
      <w:rFonts w:ascii="굴림" w:eastAsia="굴림" w:hAnsi="굴림"/>
      <w:kern w:val="2"/>
      <w:sz w:val="20"/>
    </w:rPr>
  </w:style>
  <w:style w:type="paragraph" w:customStyle="1" w:styleId="20">
    <w:name w:val="대법원 글머리2"/>
    <w:basedOn w:val="af3"/>
    <w:link w:val="2CharChar"/>
    <w:rsid w:val="00734BF1"/>
    <w:pPr>
      <w:widowControl w:val="0"/>
      <w:numPr>
        <w:numId w:val="20"/>
      </w:numPr>
      <w:wordWrap w:val="0"/>
      <w:autoSpaceDE w:val="0"/>
      <w:autoSpaceDN w:val="0"/>
      <w:adjustRightInd/>
      <w:spacing w:after="0" w:line="240" w:lineRule="auto"/>
      <w:textAlignment w:val="auto"/>
    </w:pPr>
    <w:rPr>
      <w:rFonts w:ascii="굴림" w:eastAsia="굴림" w:hAnsi="굴림" w:cs="바탕"/>
      <w:kern w:val="2"/>
      <w:sz w:val="20"/>
      <w:lang w:val="en-US" w:eastAsia="ko-KR"/>
    </w:rPr>
  </w:style>
  <w:style w:type="character" w:customStyle="1" w:styleId="1CharChar">
    <w:name w:val="대법원 제목1 Char Char"/>
    <w:link w:val="13"/>
    <w:rsid w:val="00734BF1"/>
    <w:rPr>
      <w:rFonts w:ascii="굴림" w:eastAsia="굴림" w:hAnsi="굴림" w:cs="바탕"/>
      <w:b/>
      <w:bCs/>
      <w:noProof/>
      <w:sz w:val="32"/>
      <w:szCs w:val="32"/>
    </w:rPr>
  </w:style>
  <w:style w:type="paragraph" w:customStyle="1" w:styleId="3">
    <w:name w:val="대법원 글머리3"/>
    <w:basedOn w:val="a2"/>
    <w:rsid w:val="00734BF1"/>
    <w:pPr>
      <w:widowControl w:val="0"/>
      <w:numPr>
        <w:numId w:val="19"/>
      </w:numPr>
      <w:wordWrap w:val="0"/>
      <w:autoSpaceDE w:val="0"/>
      <w:autoSpaceDN w:val="0"/>
      <w:adjustRightInd/>
      <w:spacing w:line="240" w:lineRule="atLeast"/>
      <w:ind w:rightChars="300" w:right="600"/>
      <w:textAlignment w:val="auto"/>
    </w:pPr>
    <w:rPr>
      <w:rFonts w:ascii="굴림" w:eastAsia="굴림" w:hAnsi="굴림"/>
      <w:spacing w:val="-10"/>
      <w:kern w:val="2"/>
      <w:sz w:val="20"/>
      <w:szCs w:val="24"/>
    </w:rPr>
  </w:style>
  <w:style w:type="character" w:customStyle="1" w:styleId="CharChar0">
    <w:name w:val="대법원 본문 Char Char"/>
    <w:link w:val="affb"/>
    <w:rsid w:val="00734BF1"/>
    <w:rPr>
      <w:rFonts w:ascii="굴림" w:eastAsia="굴림" w:hAnsi="굴림"/>
      <w:color w:val="000000"/>
      <w:kern w:val="2"/>
      <w:szCs w:val="24"/>
    </w:rPr>
  </w:style>
  <w:style w:type="paragraph" w:customStyle="1" w:styleId="31">
    <w:name w:val="대법원 제목3"/>
    <w:basedOn w:val="30"/>
    <w:rsid w:val="00734BF1"/>
    <w:pPr>
      <w:numPr>
        <w:numId w:val="21"/>
      </w:numPr>
      <w:tabs>
        <w:tab w:val="left" w:pos="606"/>
      </w:tabs>
      <w:snapToGrid w:val="0"/>
      <w:spacing w:before="0"/>
      <w:jc w:val="left"/>
    </w:pPr>
    <w:rPr>
      <w:rFonts w:ascii="굴림" w:eastAsia="굴림" w:cs="바탕"/>
      <w:b/>
      <w:noProof/>
    </w:rPr>
  </w:style>
  <w:style w:type="paragraph" w:customStyle="1" w:styleId="40">
    <w:name w:val="대법원 제목4"/>
    <w:basedOn w:val="4"/>
    <w:rsid w:val="00734BF1"/>
    <w:pPr>
      <w:numPr>
        <w:numId w:val="21"/>
      </w:numPr>
      <w:tabs>
        <w:tab w:val="left" w:pos="720"/>
      </w:tabs>
      <w:autoSpaceDE w:val="0"/>
      <w:autoSpaceDN w:val="0"/>
      <w:spacing w:before="0" w:after="0"/>
      <w:jc w:val="left"/>
      <w:textAlignment w:val="auto"/>
    </w:pPr>
    <w:rPr>
      <w:rFonts w:ascii="굴림" w:eastAsia="굴림" w:hAnsi="굴림" w:cs="굴림"/>
      <w:b/>
      <w:bCs/>
      <w:kern w:val="2"/>
      <w:sz w:val="20"/>
      <w:szCs w:val="24"/>
    </w:rPr>
  </w:style>
  <w:style w:type="paragraph" w:customStyle="1" w:styleId="50">
    <w:name w:val="대법원 제목5"/>
    <w:basedOn w:val="5"/>
    <w:next w:val="40"/>
    <w:rsid w:val="00734BF1"/>
    <w:pPr>
      <w:numPr>
        <w:numId w:val="21"/>
      </w:numPr>
      <w:autoSpaceDE w:val="0"/>
      <w:autoSpaceDN w:val="0"/>
      <w:adjustRightInd/>
      <w:spacing w:before="0" w:after="0"/>
      <w:ind w:left="1134" w:hanging="1134"/>
      <w:textAlignment w:val="auto"/>
    </w:pPr>
    <w:rPr>
      <w:rFonts w:ascii="굴림" w:eastAsia="굴림"/>
      <w:b/>
      <w:kern w:val="2"/>
      <w:sz w:val="20"/>
      <w:szCs w:val="24"/>
    </w:rPr>
  </w:style>
  <w:style w:type="character" w:customStyle="1" w:styleId="2CharChar">
    <w:name w:val="대법원 글머리2 Char Char"/>
    <w:link w:val="20"/>
    <w:rsid w:val="00734BF1"/>
    <w:rPr>
      <w:rFonts w:ascii="굴림" w:eastAsia="굴림" w:hAnsi="굴림" w:cs="바탕"/>
      <w:kern w:val="2"/>
    </w:rPr>
  </w:style>
  <w:style w:type="paragraph" w:customStyle="1" w:styleId="16pt">
    <w:name w:val="스타일 표준 단락 + 굴림체 양쪽 줄 간격: 고정 16 pt"/>
    <w:basedOn w:val="aff9"/>
    <w:autoRedefine/>
    <w:rsid w:val="00734BF1"/>
    <w:pPr>
      <w:wordWrap w:val="0"/>
      <w:spacing w:line="320" w:lineRule="exact"/>
      <w:jc w:val="both"/>
    </w:pPr>
    <w:rPr>
      <w:rFonts w:ascii="굴림체" w:eastAsia="굴림체" w:hAnsi="굴림체" w:cs="바탕"/>
    </w:rPr>
  </w:style>
  <w:style w:type="paragraph" w:customStyle="1" w:styleId="affd">
    <w:name w:val="스타일 캡션 + 가운데"/>
    <w:basedOn w:val="ad"/>
    <w:next w:val="a5"/>
    <w:link w:val="Char4"/>
    <w:rsid w:val="00734BF1"/>
    <w:pPr>
      <w:autoSpaceDE w:val="0"/>
      <w:autoSpaceDN w:val="0"/>
      <w:adjustRightInd/>
      <w:spacing w:after="0" w:line="240" w:lineRule="auto"/>
      <w:textAlignment w:val="auto"/>
    </w:pPr>
    <w:rPr>
      <w:rFonts w:ascii="바탕"/>
      <w:b/>
      <w:bCs/>
      <w:kern w:val="2"/>
      <w:sz w:val="20"/>
    </w:rPr>
  </w:style>
  <w:style w:type="character" w:customStyle="1" w:styleId="Char4">
    <w:name w:val="스타일 캡션 + 가운데 Char"/>
    <w:link w:val="affd"/>
    <w:rsid w:val="00734BF1"/>
    <w:rPr>
      <w:rFonts w:ascii="바탕"/>
      <w:b/>
      <w:bCs/>
      <w:kern w:val="2"/>
    </w:rPr>
  </w:style>
  <w:style w:type="character" w:customStyle="1" w:styleId="Char0">
    <w:name w:val="머리글 Char"/>
    <w:aliases w:val="오른쪽 Char,h Char"/>
    <w:link w:val="af4"/>
    <w:rsid w:val="00CE37E1"/>
    <w:rPr>
      <w:rFonts w:ascii="바탕체"/>
      <w:sz w:val="22"/>
    </w:rPr>
  </w:style>
  <w:style w:type="paragraph" w:customStyle="1" w:styleId="o">
    <w:name w:val="o"/>
    <w:basedOn w:val="a5"/>
    <w:rsid w:val="00CE37E1"/>
    <w:pPr>
      <w:adjustRightInd/>
      <w:snapToGrid w:val="0"/>
      <w:spacing w:before="400" w:line="384" w:lineRule="auto"/>
      <w:textAlignment w:val="auto"/>
    </w:pPr>
    <w:rPr>
      <w:rFonts w:ascii="휴먼명조" w:eastAsia="휴먼명조" w:hAnsi="HCI Poppy" w:cs="굴림"/>
      <w:color w:val="000000"/>
      <w:sz w:val="30"/>
      <w:szCs w:val="30"/>
    </w:rPr>
  </w:style>
  <w:style w:type="paragraph" w:customStyle="1" w:styleId="o0">
    <w:name w:val="o.프레임워크"/>
    <w:basedOn w:val="a5"/>
    <w:rsid w:val="00CE37E1"/>
    <w:pPr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character" w:customStyle="1" w:styleId="searchhit">
    <w:name w:val="search_hit"/>
    <w:rsid w:val="00CE37E1"/>
  </w:style>
  <w:style w:type="character" w:styleId="affe">
    <w:name w:val="Strong"/>
    <w:uiPriority w:val="22"/>
    <w:qFormat/>
    <w:rsid w:val="00CE37E1"/>
    <w:rPr>
      <w:b/>
      <w:bCs/>
    </w:rPr>
  </w:style>
  <w:style w:type="character" w:customStyle="1" w:styleId="5Char">
    <w:name w:val="제목 5 Char"/>
    <w:aliases w:val="DO NOT USE_h5 Char,H5 Char"/>
    <w:link w:val="5"/>
    <w:rsid w:val="00CE37E1"/>
    <w:rPr>
      <w:rFonts w:ascii="바탕체" w:hAnsi="Arial"/>
      <w:sz w:val="22"/>
    </w:rPr>
  </w:style>
  <w:style w:type="character" w:styleId="HTML">
    <w:name w:val="HTML Acronym"/>
    <w:uiPriority w:val="99"/>
    <w:unhideWhenUsed/>
    <w:rsid w:val="00CE37E1"/>
  </w:style>
  <w:style w:type="paragraph" w:customStyle="1" w:styleId="afff">
    <w:name w:val="요구사항"/>
    <w:basedOn w:val="a5"/>
    <w:rsid w:val="00CE37E1"/>
    <w:pPr>
      <w:adjustRightInd/>
      <w:snapToGrid w:val="0"/>
      <w:spacing w:line="384" w:lineRule="auto"/>
      <w:jc w:val="left"/>
      <w:textAlignment w:val="auto"/>
    </w:pPr>
    <w:rPr>
      <w:rFonts w:ascii="휴먼명조" w:eastAsia="휴먼명조" w:hAnsi="HCI Poppy" w:cs="굴림"/>
      <w:color w:val="000000"/>
      <w:sz w:val="20"/>
    </w:rPr>
  </w:style>
  <w:style w:type="paragraph" w:customStyle="1" w:styleId="afff0">
    <w:name w:val="○"/>
    <w:basedOn w:val="a5"/>
    <w:rsid w:val="00CE37E1"/>
    <w:pPr>
      <w:adjustRightInd/>
      <w:spacing w:before="100" w:beforeAutospacing="1" w:after="100" w:afterAutospacing="1" w:line="240" w:lineRule="auto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styleId="afff1">
    <w:name w:val="No Spacing"/>
    <w:uiPriority w:val="1"/>
    <w:qFormat/>
    <w:rsid w:val="007513A4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kern w:val="2"/>
    </w:rPr>
  </w:style>
  <w:style w:type="character" w:customStyle="1" w:styleId="Char1">
    <w:name w:val="바닥글 Char"/>
    <w:aliases w:val="왼쪽 Char"/>
    <w:basedOn w:val="a6"/>
    <w:link w:val="af7"/>
    <w:rsid w:val="00741BC8"/>
    <w:rPr>
      <w:rFonts w:ascii="바탕체"/>
      <w:sz w:val="18"/>
    </w:rPr>
  </w:style>
  <w:style w:type="character" w:customStyle="1" w:styleId="-Char">
    <w:name w:val="글머리-표 Char"/>
    <w:link w:val="-"/>
    <w:rsid w:val="004C03FA"/>
    <w:rPr>
      <w:rFonts w:ascii="바탕체"/>
      <w:sz w:val="22"/>
    </w:rPr>
  </w:style>
  <w:style w:type="character" w:customStyle="1" w:styleId="6Char">
    <w:name w:val="제목 6 Char"/>
    <w:aliases w:val="DO NOT USE_h6 Char,H6 Char"/>
    <w:link w:val="6"/>
    <w:rsid w:val="004C03FA"/>
    <w:rPr>
      <w:rFonts w:ascii="바탕체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639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84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21" Type="http://schemas.openxmlformats.org/officeDocument/2006/relationships/image" Target="media/image9.emf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g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11.emf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31" Type="http://schemas.openxmlformats.org/officeDocument/2006/relationships/hyperlink" Target="http://www.egovframe.org/wiki/lib/exe/fetch.php?cache=&amp;media=egovframework:rte:fdl:server_security:%EC%9B%B9%EC%96%B4%ED%94%8C%EB%A6%AC%EC%BC%80%EC%9D%B4%EC%85%98_%EC%9D%B8%EC%A6%9D%EC%A0%88%EC%B0%A8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2.jp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1D894-05F0-4F1A-8CBC-BBC70ED2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28</Pages>
  <Words>2535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16958</CharactersWithSpaces>
  <SharedDoc>false</SharedDoc>
  <HLinks>
    <vt:vector size="324" baseType="variant">
      <vt:variant>
        <vt:i4>1376274</vt:i4>
      </vt:variant>
      <vt:variant>
        <vt:i4>315</vt:i4>
      </vt:variant>
      <vt:variant>
        <vt:i4>0</vt:i4>
      </vt:variant>
      <vt:variant>
        <vt:i4>5</vt:i4>
      </vt:variant>
      <vt:variant>
        <vt:lpwstr>http://www.egovframe.org/wiki/lib/exe/fetch.php?cache=&amp;media=egovframework:rte:ptl:processindispatcherservlet.jpg</vt:lpwstr>
      </vt:variant>
      <vt:variant>
        <vt:lpwstr/>
      </vt:variant>
      <vt:variant>
        <vt:i4>2883606</vt:i4>
      </vt:variant>
      <vt:variant>
        <vt:i4>309</vt:i4>
      </vt:variant>
      <vt:variant>
        <vt:i4>0</vt:i4>
      </vt:variant>
      <vt:variant>
        <vt:i4>5</vt:i4>
      </vt:variant>
      <vt:variant>
        <vt:lpwstr>http://www.egovframe.org/wiki/lib/exe/fetch.php?cache=&amp;media=egovframework:rte:psl:ibatis_architecure.png</vt:lpwstr>
      </vt:variant>
      <vt:variant>
        <vt:lpwstr/>
      </vt:variant>
      <vt:variant>
        <vt:i4>3997719</vt:i4>
      </vt:variant>
      <vt:variant>
        <vt:i4>303</vt:i4>
      </vt:variant>
      <vt:variant>
        <vt:i4>0</vt:i4>
      </vt:variant>
      <vt:variant>
        <vt:i4>5</vt:i4>
      </vt:variant>
      <vt:variant>
        <vt:lpwstr>http://www.egovframe.org/wiki/lib/exe/fetch.php?cache=&amp;media=egovframework:rte:itl:integration_service:integration_service_api_classdiagram_2.png</vt:lpwstr>
      </vt:variant>
      <vt:variant>
        <vt:lpwstr/>
      </vt:variant>
      <vt:variant>
        <vt:i4>3080276</vt:i4>
      </vt:variant>
      <vt:variant>
        <vt:i4>300</vt:i4>
      </vt:variant>
      <vt:variant>
        <vt:i4>0</vt:i4>
      </vt:variant>
      <vt:variant>
        <vt:i4>5</vt:i4>
      </vt:variant>
      <vt:variant>
        <vt:lpwstr>http://www.egovframe.org/wiki/doku.php?id=egovframework:rte:itl:integration_service:%EC%97%B0%EA%B3%84_%EC%84%9C%EB%B9%84%EC%8A%A4_api&amp;s%5b%5d=api</vt:lpwstr>
      </vt:variant>
      <vt:variant>
        <vt:lpwstr>egovintegrationserviceprovider</vt:lpwstr>
      </vt:variant>
      <vt:variant>
        <vt:i4>5046284</vt:i4>
      </vt:variant>
      <vt:variant>
        <vt:i4>297</vt:i4>
      </vt:variant>
      <vt:variant>
        <vt:i4>0</vt:i4>
      </vt:variant>
      <vt:variant>
        <vt:i4>5</vt:i4>
      </vt:variant>
      <vt:variant>
        <vt:lpwstr>http://www.egovframe.org/wiki/doku.php?id=egovframework:rte:itl:integration_service:%EC%97%B0%EA%B3%84_%EC%84%9C%EB%B9%84%EC%8A%A4_api&amp;s%5b%5d=api</vt:lpwstr>
      </vt:variant>
      <vt:variant>
        <vt:lpwstr>using_sendasync_with_callback</vt:lpwstr>
      </vt:variant>
      <vt:variant>
        <vt:i4>5046284</vt:i4>
      </vt:variant>
      <vt:variant>
        <vt:i4>294</vt:i4>
      </vt:variant>
      <vt:variant>
        <vt:i4>0</vt:i4>
      </vt:variant>
      <vt:variant>
        <vt:i4>5</vt:i4>
      </vt:variant>
      <vt:variant>
        <vt:lpwstr>http://www.egovframe.org/wiki/doku.php?id=egovframework:rte:itl:integration_service:%EC%97%B0%EA%B3%84_%EC%84%9C%EB%B9%84%EC%8A%A4_api&amp;s%5b%5d=api</vt:lpwstr>
      </vt:variant>
      <vt:variant>
        <vt:lpwstr>using_sendasync_with_callback</vt:lpwstr>
      </vt:variant>
      <vt:variant>
        <vt:i4>6160411</vt:i4>
      </vt:variant>
      <vt:variant>
        <vt:i4>291</vt:i4>
      </vt:variant>
      <vt:variant>
        <vt:i4>0</vt:i4>
      </vt:variant>
      <vt:variant>
        <vt:i4>5</vt:i4>
      </vt:variant>
      <vt:variant>
        <vt:lpwstr>http://www.egovframe.org/wiki/doku.php?id=egovframework:rte:itl:integration_service:%EC%97%B0%EA%B3%84_%EC%84%9C%EB%B9%84%EC%8A%A4_api&amp;s%5b%5d=api</vt:lpwstr>
      </vt:variant>
      <vt:variant>
        <vt:lpwstr>using_sendasync_with_response</vt:lpwstr>
      </vt:variant>
      <vt:variant>
        <vt:i4>3997767</vt:i4>
      </vt:variant>
      <vt:variant>
        <vt:i4>288</vt:i4>
      </vt:variant>
      <vt:variant>
        <vt:i4>0</vt:i4>
      </vt:variant>
      <vt:variant>
        <vt:i4>5</vt:i4>
      </vt:variant>
      <vt:variant>
        <vt:lpwstr>http://www.egovframe.org/wiki/doku.php?id=egovframework:rte:itl:integration_service:%EC%97%B0%EA%B3%84_%EC%84%9C%EB%B9%84%EC%8A%A4_api&amp;s%5b%5d=api</vt:lpwstr>
      </vt:variant>
      <vt:variant>
        <vt:lpwstr>egovintegrationservice</vt:lpwstr>
      </vt:variant>
      <vt:variant>
        <vt:i4>3604544</vt:i4>
      </vt:variant>
      <vt:variant>
        <vt:i4>285</vt:i4>
      </vt:variant>
      <vt:variant>
        <vt:i4>0</vt:i4>
      </vt:variant>
      <vt:variant>
        <vt:i4>5</vt:i4>
      </vt:variant>
      <vt:variant>
        <vt:lpwstr>http://www.egovframe.org/wiki/doku.php?id=egovframework:rte:itl:integration_service:%EC%97%B0%EA%B3%84_%EC%84%9C%EB%B9%84%EC%8A%A4_api&amp;s%5b%5d=api</vt:lpwstr>
      </vt:variant>
      <vt:variant>
        <vt:lpwstr>egovintegrationmessageheaderresultcode</vt:lpwstr>
      </vt:variant>
      <vt:variant>
        <vt:i4>5832746</vt:i4>
      </vt:variant>
      <vt:variant>
        <vt:i4>282</vt:i4>
      </vt:variant>
      <vt:variant>
        <vt:i4>0</vt:i4>
      </vt:variant>
      <vt:variant>
        <vt:i4>5</vt:i4>
      </vt:variant>
      <vt:variant>
        <vt:lpwstr>http://www.egovframe.org/wiki/doku.php?id=egovframework:rte:itl:integration_service:%EC%97%B0%EA%B3%84_%EC%84%9C%EB%B9%84%EC%8A%A4_api&amp;s%5b%5d=api</vt:lpwstr>
      </vt:variant>
      <vt:variant>
        <vt:lpwstr>egovintegrationmessageheader</vt:lpwstr>
      </vt:variant>
      <vt:variant>
        <vt:i4>2752582</vt:i4>
      </vt:variant>
      <vt:variant>
        <vt:i4>279</vt:i4>
      </vt:variant>
      <vt:variant>
        <vt:i4>0</vt:i4>
      </vt:variant>
      <vt:variant>
        <vt:i4>5</vt:i4>
      </vt:variant>
      <vt:variant>
        <vt:lpwstr>http://www.egovframe.org/wiki/doku.php?id=egovframework:rte:itl:integration_service:%EC%97%B0%EA%B3%84_%EC%84%9C%EB%B9%84%EC%8A%A4_api&amp;s%5b%5d=api</vt:lpwstr>
      </vt:variant>
      <vt:variant>
        <vt:lpwstr>egovintegrationmessage</vt:lpwstr>
      </vt:variant>
      <vt:variant>
        <vt:i4>2883668</vt:i4>
      </vt:variant>
      <vt:variant>
        <vt:i4>276</vt:i4>
      </vt:variant>
      <vt:variant>
        <vt:i4>0</vt:i4>
      </vt:variant>
      <vt:variant>
        <vt:i4>5</vt:i4>
      </vt:variant>
      <vt:variant>
        <vt:lpwstr>http://www.egovframe.org/wiki/doku.php?id=egovframework:rte:itl:integration_service:%EC%97%B0%EA%B3%84_%EC%84%9C%EB%B9%84%EC%8A%A4_api&amp;s%5b%5d=api</vt:lpwstr>
      </vt:variant>
      <vt:variant>
        <vt:lpwstr>egovintegrationcontext</vt:lpwstr>
      </vt:variant>
      <vt:variant>
        <vt:i4>786434</vt:i4>
      </vt:variant>
      <vt:variant>
        <vt:i4>270</vt:i4>
      </vt:variant>
      <vt:variant>
        <vt:i4>0</vt:i4>
      </vt:variant>
      <vt:variant>
        <vt:i4>5</vt:i4>
      </vt:variant>
      <vt:variant>
        <vt:lpwstr>http://www.egovframe.org/wiki/lib/exe/fetch.php?cache=&amp;media=egovframework:rte:fdl:server_security:%EC%9B%B9%EC%96%B4%ED%94%8C%EB%A6%AC%EC%BC%80%EC%9D%B4%EC%85%98_%EC%9D%B8%EC%A6%9D%EC%A0%88%EC%B0%A8.png</vt:lpwstr>
      </vt:variant>
      <vt:variant>
        <vt:lpwstr/>
      </vt:variant>
      <vt:variant>
        <vt:i4>1245234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_Toc373674516</vt:lpwstr>
      </vt:variant>
      <vt:variant>
        <vt:i4>1245234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_Toc373674515</vt:lpwstr>
      </vt:variant>
      <vt:variant>
        <vt:i4>1245234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_Toc373674514</vt:lpwstr>
      </vt:variant>
      <vt:variant>
        <vt:i4>1245234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_Toc373674513</vt:lpwstr>
      </vt:variant>
      <vt:variant>
        <vt:i4>1245234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_Toc373674512</vt:lpwstr>
      </vt:variant>
      <vt:variant>
        <vt:i4>1245234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_Toc373674511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_Toc373674510</vt:lpwstr>
      </vt:variant>
      <vt:variant>
        <vt:i4>1179698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_Toc373674509</vt:lpwstr>
      </vt:variant>
      <vt:variant>
        <vt:i4>1179698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_Toc373674508</vt:lpwstr>
      </vt:variant>
      <vt:variant>
        <vt:i4>1179698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_Toc373674507</vt:lpwstr>
      </vt:variant>
      <vt:variant>
        <vt:i4>1179698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_Toc373674506</vt:lpwstr>
      </vt:variant>
      <vt:variant>
        <vt:i4>1179698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_Toc373674505</vt:lpwstr>
      </vt:variant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_Toc373674504</vt:lpwstr>
      </vt:variant>
      <vt:variant>
        <vt:i4>1179698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_Toc373674503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_Toc373674502</vt:lpwstr>
      </vt:variant>
      <vt:variant>
        <vt:i4>1179698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_Toc373674501</vt:lpwstr>
      </vt:variant>
      <vt:variant>
        <vt:i4>1179698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_Toc373674500</vt:lpwstr>
      </vt:variant>
      <vt:variant>
        <vt:i4>1769523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_Toc373674499</vt:lpwstr>
      </vt:variant>
      <vt:variant>
        <vt:i4>1769523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_Toc373674498</vt:lpwstr>
      </vt:variant>
      <vt:variant>
        <vt:i4>1769523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_Toc373674497</vt:lpwstr>
      </vt:variant>
      <vt:variant>
        <vt:i4>1769523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_Toc373674496</vt:lpwstr>
      </vt:variant>
      <vt:variant>
        <vt:i4>1769523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_Toc373674495</vt:lpwstr>
      </vt:variant>
      <vt:variant>
        <vt:i4>1769523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_Toc373674494</vt:lpwstr>
      </vt:variant>
      <vt:variant>
        <vt:i4>1769523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_Toc373674493</vt:lpwstr>
      </vt:variant>
      <vt:variant>
        <vt:i4>1769523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_Toc373674492</vt:lpwstr>
      </vt:variant>
      <vt:variant>
        <vt:i4>1769523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_Toc373674491</vt:lpwstr>
      </vt:variant>
      <vt:variant>
        <vt:i4>1769523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_Toc373674490</vt:lpwstr>
      </vt:variant>
      <vt:variant>
        <vt:i4>1703987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_Toc373674489</vt:lpwstr>
      </vt:variant>
      <vt:variant>
        <vt:i4>1703987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_Toc373674488</vt:lpwstr>
      </vt:variant>
      <vt:variant>
        <vt:i4>1703987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_Toc373674487</vt:lpwstr>
      </vt:variant>
      <vt:variant>
        <vt:i4>1703987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_Toc373674486</vt:lpwstr>
      </vt:variant>
      <vt:variant>
        <vt:i4>1703987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_Toc373674485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_Toc373674484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_Toc373674483</vt:lpwstr>
      </vt:variant>
      <vt:variant>
        <vt:i4>1703987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_Toc373674482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_Toc373674481</vt:lpwstr>
      </vt:variant>
      <vt:variant>
        <vt:i4>1703987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_Toc373674480</vt:lpwstr>
      </vt:variant>
      <vt:variant>
        <vt:i4>1376307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_Toc373674479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_Toc373674478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_Toc373674477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_Toc373674476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jerred</dc:creator>
  <cp:lastModifiedBy>cho</cp:lastModifiedBy>
  <cp:revision>29</cp:revision>
  <cp:lastPrinted>2015-09-13T17:55:00Z</cp:lastPrinted>
  <dcterms:created xsi:type="dcterms:W3CDTF">2014-07-15T05:40:00Z</dcterms:created>
  <dcterms:modified xsi:type="dcterms:W3CDTF">2015-11-11T07:59:00Z</dcterms:modified>
</cp:coreProperties>
</file>